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FD2ACC" w14:textId="3CB9DB91" w:rsidR="00524DB6" w:rsidRPr="00FB0869" w:rsidRDefault="00FA6494" w:rsidP="001C5DA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Work shop on</w:t>
      </w:r>
      <w:r w:rsidR="0047374E" w:rsidRPr="00FB0869">
        <w:rPr>
          <w:b/>
          <w:bCs/>
          <w:sz w:val="28"/>
          <w:szCs w:val="28"/>
        </w:rPr>
        <w:t xml:space="preserve"> Evidence Based Nutrition</w:t>
      </w:r>
    </w:p>
    <w:p w14:paraId="13B1B3A5" w14:textId="77777777" w:rsidR="00E31970" w:rsidRDefault="0036751C" w:rsidP="00FB0869">
      <w:pPr>
        <w:pStyle w:val="NormalWeb"/>
        <w:spacing w:line="360" w:lineRule="auto"/>
      </w:pPr>
      <w:r>
        <w:t>The College of Nursing and Department of Cardiology, in collaboration with the Physicians Association for Nutrition India (PAN-India), organized a CME on Evidence-Based Nutrition on June 28th, 2024, in the Auditorium for 6th and 8th Semester MBBS students and First- and Second-year BSc Hons. Nursing students. The program began with registration at 8:30 AM, followed by the first talk on lifestyle modifications by Dr. Amrit</w:t>
      </w:r>
      <w:r w:rsidR="00E31970">
        <w:t>h</w:t>
      </w:r>
      <w:r>
        <w:t xml:space="preserve">a Ganesh. </w:t>
      </w:r>
      <w:r w:rsidR="00E31970" w:rsidRPr="00E31970">
        <w:t>He emphasized on the six pillars of life style modification to be incorporated in the day today practice.</w:t>
      </w:r>
    </w:p>
    <w:p w14:paraId="79D2B562" w14:textId="72BB3A1F" w:rsidR="0036751C" w:rsidRDefault="0036751C" w:rsidP="00FB0869">
      <w:pPr>
        <w:pStyle w:val="NormalWeb"/>
        <w:spacing w:line="360" w:lineRule="auto"/>
      </w:pPr>
      <w:r>
        <w:t xml:space="preserve">At 10 AM, the inaugural session was held in the presence of Honourable Director &amp; CEO Prof. Dr. </w:t>
      </w:r>
      <w:proofErr w:type="spellStart"/>
      <w:r>
        <w:t>Madhabanada</w:t>
      </w:r>
      <w:proofErr w:type="spellEnd"/>
      <w:r>
        <w:t xml:space="preserve"> Kar, Dean Academics Prof. Dr. </w:t>
      </w:r>
      <w:proofErr w:type="spellStart"/>
      <w:r>
        <w:t>Shreemanta</w:t>
      </w:r>
      <w:proofErr w:type="spellEnd"/>
      <w:r>
        <w:t xml:space="preserve"> Kumar Dash, Dr. Regina Shahin (Managing Director PAN India), Medical Superintendent Dr. Vineet Thomas, Dr. Amirtha Ganesh (Organizing Chairperson, HOD Dept. of Cardiology), Prof. Dr. Danasu R (Principal &amp; CNO), and all faculty members. In his address, Prof. Dr. </w:t>
      </w:r>
      <w:proofErr w:type="spellStart"/>
      <w:r>
        <w:t>Madhabanada</w:t>
      </w:r>
      <w:proofErr w:type="spellEnd"/>
      <w:r>
        <w:t xml:space="preserve"> Kar reinforced the need for nutrition in patient care and encouraged students to learn and explore different diet plans and their importance in clinical practice.</w:t>
      </w:r>
    </w:p>
    <w:p w14:paraId="23856857" w14:textId="77777777" w:rsidR="0036751C" w:rsidRDefault="0036751C" w:rsidP="00FB0869">
      <w:pPr>
        <w:pStyle w:val="NormalWeb"/>
        <w:spacing w:line="360" w:lineRule="auto"/>
      </w:pPr>
      <w:r>
        <w:t xml:space="preserve">Following the inauguration, Dr. Regina Shahin provided an overview of The Physicians Association for Nutrition India (PAN-India), the Indian branch of PAN International, a global NGO dedicated to eliminating diet-related deaths worldwide. She highlighted PAN India's mission to integrate evidence-based nutrition interventions into healthcare systems. Dr. Sharang </w:t>
      </w:r>
      <w:proofErr w:type="spellStart"/>
      <w:r>
        <w:t>Wartikar</w:t>
      </w:r>
      <w:proofErr w:type="spellEnd"/>
      <w:r>
        <w:t xml:space="preserve"> from PAN India discussed "The Right DIET, To Not DIE-YET," while Prof. Dr. Kalaiselvan Ganapathy illustrated emerging trends in nutrition.</w:t>
      </w:r>
    </w:p>
    <w:p w14:paraId="50008F45" w14:textId="77777777" w:rsidR="0036751C" w:rsidRDefault="0036751C" w:rsidP="00FB0869">
      <w:pPr>
        <w:pStyle w:val="NormalWeb"/>
        <w:spacing w:line="360" w:lineRule="auto"/>
      </w:pPr>
      <w:r>
        <w:t xml:space="preserve">After lunch, a panel discussion on "Nutritional Needs in Special Populations" was moderated by Dr. </w:t>
      </w:r>
      <w:proofErr w:type="spellStart"/>
      <w:r>
        <w:t>Muthuvenkatachalam</w:t>
      </w:r>
      <w:proofErr w:type="spellEnd"/>
      <w:r>
        <w:t xml:space="preserve"> S, Associate Professor at the College of Nursing. Panelists Dr. </w:t>
      </w:r>
      <w:proofErr w:type="spellStart"/>
      <w:r>
        <w:t>Amirta</w:t>
      </w:r>
      <w:proofErr w:type="spellEnd"/>
      <w:r>
        <w:t xml:space="preserve"> Ganesh, Dr. Sharang </w:t>
      </w:r>
      <w:proofErr w:type="spellStart"/>
      <w:r>
        <w:t>Wartikar</w:t>
      </w:r>
      <w:proofErr w:type="spellEnd"/>
      <w:r>
        <w:t>, Mr. Sharun NV, Mr. Sudheendra M, Mrs. Priya .M, and Mrs. Sandhya C discussed the nutritional requirements of pregnancy, children, the elderly, and diabetes groups. They explained the significance and contributions of plant-based nutrition across different age groups.</w:t>
      </w:r>
    </w:p>
    <w:p w14:paraId="408536B6" w14:textId="77777777" w:rsidR="0036751C" w:rsidRDefault="0036751C" w:rsidP="00FB0869">
      <w:pPr>
        <w:pStyle w:val="NormalWeb"/>
        <w:spacing w:line="360" w:lineRule="auto"/>
      </w:pPr>
      <w:r>
        <w:t>The final session featured a quiz competition organized by Mrs. Komakula NKS Santhoshi, Nursing Tutor at the College of Nursing. The program concluded with a valedictory presentation and vote of thanks by Mr. Sharun NV, Organizing Secretary and Associate Professor at AIIMS Mangalagiri.</w:t>
      </w:r>
    </w:p>
    <w:p w14:paraId="21D77FD7" w14:textId="431D1F51" w:rsidR="00112815" w:rsidRPr="00954BB9" w:rsidRDefault="00954BB9" w:rsidP="00112815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954BB9">
        <w:rPr>
          <w:rFonts w:ascii="Times New Roman" w:hAnsi="Times New Roman" w:cs="Times New Roman"/>
          <w:sz w:val="24"/>
          <w:szCs w:val="24"/>
        </w:rPr>
        <w:t xml:space="preserve"> </w:t>
      </w:r>
      <w:r w:rsidR="00112815" w:rsidRPr="00954B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D06DB7" w14:textId="748795F0" w:rsidR="0066295E" w:rsidRDefault="00094FC0">
      <w:r>
        <w:rPr>
          <w:noProof/>
        </w:rPr>
        <w:lastRenderedPageBreak/>
        <w:drawing>
          <wp:inline distT="0" distB="0" distL="0" distR="0" wp14:anchorId="762A250C" wp14:editId="3FFA3F75">
            <wp:extent cx="5270500" cy="3569389"/>
            <wp:effectExtent l="0" t="0" r="6350" b="0"/>
            <wp:docPr id="1222415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70" cy="357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3ED9E" w14:textId="60BB0F71" w:rsidR="00094FC0" w:rsidRDefault="00094FC0">
      <w:r>
        <w:rPr>
          <w:noProof/>
        </w:rPr>
        <w:drawing>
          <wp:inline distT="0" distB="0" distL="0" distR="0" wp14:anchorId="034C5BF7" wp14:editId="533C00DF">
            <wp:extent cx="5125085" cy="3771900"/>
            <wp:effectExtent l="0" t="0" r="0" b="0"/>
            <wp:docPr id="2153522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59BE1" w14:textId="3AA24382" w:rsidR="00094FC0" w:rsidRDefault="00094FC0">
      <w:r>
        <w:rPr>
          <w:noProof/>
        </w:rPr>
        <w:lastRenderedPageBreak/>
        <w:drawing>
          <wp:inline distT="0" distB="0" distL="0" distR="0" wp14:anchorId="0BE5347A" wp14:editId="7E4573F2">
            <wp:extent cx="5842000" cy="4000500"/>
            <wp:effectExtent l="0" t="0" r="6350" b="0"/>
            <wp:docPr id="14999579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833" cy="400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1AF05A" wp14:editId="0E01C4DD">
            <wp:extent cx="5926455" cy="3952240"/>
            <wp:effectExtent l="0" t="0" r="0" b="0"/>
            <wp:docPr id="384329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2158B" w14:textId="64F89F93" w:rsidR="00094FC0" w:rsidRDefault="00094FC0">
      <w:r>
        <w:rPr>
          <w:noProof/>
        </w:rPr>
        <w:lastRenderedPageBreak/>
        <w:drawing>
          <wp:inline distT="0" distB="0" distL="0" distR="0" wp14:anchorId="588CA0D6" wp14:editId="6648B2D7">
            <wp:extent cx="5926455" cy="3952240"/>
            <wp:effectExtent l="0" t="0" r="0" b="0"/>
            <wp:docPr id="11898774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030657" wp14:editId="34F641D7">
            <wp:extent cx="5926455" cy="3952240"/>
            <wp:effectExtent l="0" t="0" r="0" b="0"/>
            <wp:docPr id="17993697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FC0" w:rsidSect="00112815">
      <w:pgSz w:w="11906" w:h="16838"/>
      <w:pgMar w:top="851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FA5005"/>
    <w:multiLevelType w:val="hybridMultilevel"/>
    <w:tmpl w:val="1E0C0E8A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7949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358"/>
    <w:rsid w:val="00094FC0"/>
    <w:rsid w:val="00112815"/>
    <w:rsid w:val="00123E20"/>
    <w:rsid w:val="00187255"/>
    <w:rsid w:val="001C5DA3"/>
    <w:rsid w:val="0022014E"/>
    <w:rsid w:val="002A3F96"/>
    <w:rsid w:val="003322B2"/>
    <w:rsid w:val="003478DA"/>
    <w:rsid w:val="0036751C"/>
    <w:rsid w:val="003836C9"/>
    <w:rsid w:val="004446B1"/>
    <w:rsid w:val="0047374E"/>
    <w:rsid w:val="00524DB6"/>
    <w:rsid w:val="005261F5"/>
    <w:rsid w:val="005A482E"/>
    <w:rsid w:val="005F3358"/>
    <w:rsid w:val="006128CD"/>
    <w:rsid w:val="0066295E"/>
    <w:rsid w:val="00675389"/>
    <w:rsid w:val="00707D16"/>
    <w:rsid w:val="007237E8"/>
    <w:rsid w:val="007430E2"/>
    <w:rsid w:val="007E01AC"/>
    <w:rsid w:val="00856CD7"/>
    <w:rsid w:val="00864D08"/>
    <w:rsid w:val="008C1848"/>
    <w:rsid w:val="00917732"/>
    <w:rsid w:val="00936A54"/>
    <w:rsid w:val="00954BB9"/>
    <w:rsid w:val="00963B43"/>
    <w:rsid w:val="00990FA4"/>
    <w:rsid w:val="009C7C7F"/>
    <w:rsid w:val="009F6471"/>
    <w:rsid w:val="00A94C5F"/>
    <w:rsid w:val="00AD5C9E"/>
    <w:rsid w:val="00BF0FD0"/>
    <w:rsid w:val="00C136BB"/>
    <w:rsid w:val="00D42709"/>
    <w:rsid w:val="00D46C54"/>
    <w:rsid w:val="00D8475B"/>
    <w:rsid w:val="00D9519B"/>
    <w:rsid w:val="00DB116E"/>
    <w:rsid w:val="00E31970"/>
    <w:rsid w:val="00FA6494"/>
    <w:rsid w:val="00FB0869"/>
    <w:rsid w:val="00FC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AFF42"/>
  <w15:chartTrackingRefBased/>
  <w15:docId w15:val="{B75AE962-E36C-402F-83E2-122460937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C5F"/>
    <w:pPr>
      <w:spacing w:before="100" w:after="200" w:line="276" w:lineRule="auto"/>
    </w:pPr>
    <w:rPr>
      <w:rFonts w:ascii="Calibri" w:hAnsi="Calibri"/>
      <w:sz w:val="20"/>
      <w:szCs w:val="20"/>
      <w:lang w:eastAsia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4C5F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rFonts w:eastAsia="Times New Roman" w:cs="Times New Roman"/>
      <w:caps/>
      <w:color w:val="FFFFFF"/>
      <w:spacing w:val="15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4C5F"/>
    <w:rPr>
      <w:rFonts w:ascii="Calibri" w:eastAsia="Times New Roman" w:hAnsi="Calibri" w:cs="Times New Roman"/>
      <w:caps/>
      <w:color w:val="FFFFFF"/>
      <w:spacing w:val="15"/>
      <w:shd w:val="clear" w:color="auto" w:fill="5B9BD5"/>
      <w:lang w:eastAsia="en-IN"/>
    </w:rPr>
  </w:style>
  <w:style w:type="paragraph" w:styleId="ListParagraph">
    <w:name w:val="List Paragraph"/>
    <w:basedOn w:val="Normal"/>
    <w:uiPriority w:val="34"/>
    <w:qFormat/>
    <w:rsid w:val="00A94C5F"/>
    <w:pPr>
      <w:ind w:left="720"/>
      <w:contextualSpacing/>
    </w:pPr>
    <w:rPr>
      <w:rFonts w:eastAsia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36751C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16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knks santhoshi</dc:creator>
  <cp:keywords/>
  <dc:description/>
  <cp:lastModifiedBy>knks santhoshi</cp:lastModifiedBy>
  <cp:revision>53</cp:revision>
  <cp:lastPrinted>2024-07-03T08:21:00Z</cp:lastPrinted>
  <dcterms:created xsi:type="dcterms:W3CDTF">2024-07-01T09:55:00Z</dcterms:created>
  <dcterms:modified xsi:type="dcterms:W3CDTF">2024-08-19T10:59:00Z</dcterms:modified>
</cp:coreProperties>
</file>