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3FAD" w14:textId="77777777" w:rsidR="00550EDC" w:rsidRPr="00550EDC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2A96B933" w14:textId="77777777"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34B9BD6" w14:textId="77777777" w:rsidR="00D00E1D" w:rsidRPr="00550EDC" w:rsidRDefault="00000000" w:rsidP="00BA532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w:pict w14:anchorId="29760838">
          <v:rect id="Rectangle 1" o:spid="_x0000_s1026" style="position:absolute;margin-left:358.65pt;margin-top:-23.25pt;width:99pt;height:119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" filled="f" strokecolor="black [3213]" strokeweight="2.25pt">
            <v:path arrowok="t"/>
            <v:textbox inset="0,0,0,0">
              <w:txbxContent>
                <w:p w14:paraId="39B3C3EA" w14:textId="2E39F40D" w:rsidR="00135EC3" w:rsidRDefault="00992BEB">
                  <w:r>
                    <w:rPr>
                      <w:noProof/>
                    </w:rPr>
                    <w:drawing>
                      <wp:inline distT="0" distB="0" distL="0" distR="0" wp14:anchorId="28330179" wp14:editId="275AEBA7">
                        <wp:extent cx="1228725" cy="1516380"/>
                        <wp:effectExtent l="0" t="0" r="0" b="0"/>
                        <wp:docPr id="1337767679" name="Picture 1" descr="A person wearing a pink dress and a necklac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7767679" name="Picture 1" descr="A person wearing a pink dress and a necklac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51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6C8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drawing>
                      <wp:inline distT="0" distB="0" distL="0" distR="0" wp14:anchorId="1A7A2828" wp14:editId="7F5183EA">
                        <wp:extent cx="1229360" cy="14752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ummy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9360" cy="1475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44F2C"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proofErr w:type="spellStart"/>
      <w:r w:rsidR="00B80FDE">
        <w:rPr>
          <w:rFonts w:ascii="Times New Roman" w:hAnsi="Times New Roman" w:cs="Times New Roman"/>
          <w:b/>
          <w:bCs/>
        </w:rPr>
        <w:t>Mrs</w:t>
      </w:r>
      <w:proofErr w:type="spellEnd"/>
      <w:r w:rsidR="00B80FDE">
        <w:rPr>
          <w:rFonts w:ascii="Times New Roman" w:hAnsi="Times New Roman" w:cs="Times New Roman"/>
          <w:b/>
          <w:bCs/>
        </w:rPr>
        <w:t xml:space="preserve"> </w:t>
      </w:r>
      <w:r w:rsidR="00D61A61">
        <w:rPr>
          <w:rFonts w:ascii="Times New Roman" w:hAnsi="Times New Roman" w:cs="Times New Roman"/>
          <w:b/>
          <w:bCs/>
        </w:rPr>
        <w:t xml:space="preserve">Ambili Venugopal </w:t>
      </w:r>
    </w:p>
    <w:p w14:paraId="36A6576E" w14:textId="77777777"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CA1C4C">
        <w:rPr>
          <w:rFonts w:ascii="Times New Roman" w:hAnsi="Times New Roman" w:cs="Times New Roman"/>
          <w:b/>
          <w:bCs/>
        </w:rPr>
        <w:t xml:space="preserve"> </w:t>
      </w:r>
      <w:r w:rsidR="00D61A61" w:rsidRPr="00D61A61">
        <w:rPr>
          <w:rFonts w:ascii="Times New Roman" w:hAnsi="Times New Roman" w:cs="Times New Roman"/>
          <w:b/>
          <w:bCs/>
          <w:sz w:val="24"/>
          <w:szCs w:val="24"/>
        </w:rPr>
        <w:t>Nursing Tutor/ Clinical instructor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14:paraId="2674E603" w14:textId="77777777" w:rsidR="00A44F2C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B80FDE">
        <w:rPr>
          <w:rFonts w:ascii="Times New Roman" w:hAnsi="Times New Roman" w:cs="Times New Roman"/>
          <w:b/>
          <w:bCs/>
        </w:rPr>
        <w:t xml:space="preserve"> Child Health N</w:t>
      </w:r>
      <w:r w:rsidR="00D61A61">
        <w:rPr>
          <w:rFonts w:ascii="Times New Roman" w:hAnsi="Times New Roman" w:cs="Times New Roman"/>
          <w:b/>
          <w:bCs/>
        </w:rPr>
        <w:t xml:space="preserve">ursing </w:t>
      </w:r>
    </w:p>
    <w:p w14:paraId="6DA8CCC4" w14:textId="77777777" w:rsidR="00A44F2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 w:rsidR="00550EDC">
        <w:rPr>
          <w:rFonts w:ascii="Times New Roman" w:hAnsi="Times New Roman" w:cs="Times New Roman"/>
          <w:b/>
          <w:bCs/>
        </w:rPr>
        <w:t>:</w:t>
      </w:r>
      <w:r w:rsidR="00CA1C4C">
        <w:rPr>
          <w:rFonts w:ascii="Times New Roman" w:hAnsi="Times New Roman" w:cs="Times New Roman"/>
          <w:b/>
          <w:bCs/>
        </w:rPr>
        <w:t xml:space="preserve"> </w:t>
      </w:r>
      <w:r w:rsidR="00D61A61">
        <w:rPr>
          <w:rFonts w:ascii="Times New Roman" w:hAnsi="Times New Roman" w:cs="Times New Roman"/>
          <w:b/>
          <w:bCs/>
        </w:rPr>
        <w:t>ambili</w:t>
      </w:r>
      <w:r w:rsidR="00ED5B1D" w:rsidRPr="00A51647">
        <w:rPr>
          <w:rFonts w:ascii="Times New Roman" w:hAnsi="Times New Roman" w:cs="Times New Roman"/>
          <w:b/>
          <w:bCs/>
        </w:rPr>
        <w:t>@aiimsmangalagiri.edu.in</w:t>
      </w:r>
    </w:p>
    <w:p w14:paraId="7FC46692" w14:textId="77777777"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704"/>
        <w:gridCol w:w="1131"/>
        <w:gridCol w:w="1250"/>
        <w:gridCol w:w="1877"/>
        <w:gridCol w:w="5244"/>
      </w:tblGrid>
      <w:tr w:rsidR="00A44F2C" w:rsidRPr="00A44F2C" w14:paraId="6DCE04BC" w14:textId="77777777" w:rsidTr="00D61A61">
        <w:tc>
          <w:tcPr>
            <w:tcW w:w="704" w:type="dxa"/>
            <w:hideMark/>
          </w:tcPr>
          <w:p w14:paraId="2C9FFA7B" w14:textId="77777777" w:rsidR="00A44F2C" w:rsidRPr="00A44F2C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</w:t>
            </w:r>
            <w:r w:rsidR="00A44F2C" w:rsidRPr="00A44F2C">
              <w:rPr>
                <w:rFonts w:ascii="Times New Roman" w:eastAsia="Times New Roman" w:hAnsi="Times New Roman" w:cs="Times New Roman"/>
                <w:lang w:bidi="or-IN"/>
              </w:rPr>
              <w:t>o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  <w:tc>
          <w:tcPr>
            <w:tcW w:w="1131" w:type="dxa"/>
            <w:hideMark/>
          </w:tcPr>
          <w:p w14:paraId="10591BE0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1250" w:type="dxa"/>
            <w:hideMark/>
          </w:tcPr>
          <w:p w14:paraId="458F1606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1877" w:type="dxa"/>
            <w:hideMark/>
          </w:tcPr>
          <w:p w14:paraId="1D4CC01F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5244" w:type="dxa"/>
            <w:hideMark/>
          </w:tcPr>
          <w:p w14:paraId="247313DE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College/</w:t>
            </w:r>
            <w:r w:rsidR="00454237">
              <w:rPr>
                <w:rFonts w:ascii="Times New Roman" w:eastAsia="Times New Roman" w:hAnsi="Times New Roman" w:cs="Times New Roman"/>
                <w:lang w:bidi="or-IN"/>
              </w:rPr>
              <w:t>U</w:t>
            </w:r>
            <w:r w:rsidRPr="00A44F2C">
              <w:rPr>
                <w:rFonts w:ascii="Times New Roman" w:eastAsia="Times New Roman" w:hAnsi="Times New Roman" w:cs="Times New Roman"/>
                <w:lang w:bidi="or-IN"/>
              </w:rPr>
              <w:t>niversity</w:t>
            </w:r>
          </w:p>
        </w:tc>
      </w:tr>
      <w:tr w:rsidR="00D86C83" w:rsidRPr="00A44F2C" w14:paraId="70889FE8" w14:textId="77777777" w:rsidTr="00D61A61">
        <w:tc>
          <w:tcPr>
            <w:tcW w:w="704" w:type="dxa"/>
          </w:tcPr>
          <w:p w14:paraId="13989F61" w14:textId="77777777" w:rsidR="00D86C83" w:rsidRPr="00D61A61" w:rsidRDefault="00D86C83" w:rsidP="00D61A6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131" w:type="dxa"/>
          </w:tcPr>
          <w:p w14:paraId="6127021C" w14:textId="77777777" w:rsidR="00D86C83" w:rsidRPr="00A44F2C" w:rsidRDefault="00D61A6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BSc (H) Nursing </w:t>
            </w:r>
          </w:p>
        </w:tc>
        <w:tc>
          <w:tcPr>
            <w:tcW w:w="1250" w:type="dxa"/>
          </w:tcPr>
          <w:p w14:paraId="3088DD04" w14:textId="77777777" w:rsidR="00D86C83" w:rsidRDefault="00D61A6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2012</w:t>
            </w:r>
          </w:p>
        </w:tc>
        <w:tc>
          <w:tcPr>
            <w:tcW w:w="1877" w:type="dxa"/>
          </w:tcPr>
          <w:p w14:paraId="0D93AB10" w14:textId="77777777" w:rsidR="00D86C83" w:rsidRDefault="00D61A6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All nursing subjects </w:t>
            </w:r>
          </w:p>
        </w:tc>
        <w:tc>
          <w:tcPr>
            <w:tcW w:w="5244" w:type="dxa"/>
          </w:tcPr>
          <w:p w14:paraId="751638A9" w14:textId="77777777" w:rsidR="00D86C83" w:rsidRDefault="00D61A6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AIIMS, New Delhi </w:t>
            </w:r>
          </w:p>
        </w:tc>
      </w:tr>
      <w:tr w:rsidR="00D86C83" w:rsidRPr="00A44F2C" w14:paraId="15771C5F" w14:textId="77777777" w:rsidTr="00E04F54">
        <w:tc>
          <w:tcPr>
            <w:tcW w:w="704" w:type="dxa"/>
          </w:tcPr>
          <w:p w14:paraId="446B7281" w14:textId="77777777" w:rsidR="00D86C83" w:rsidRPr="00D61A61" w:rsidRDefault="00D86C83" w:rsidP="00D61A6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131" w:type="dxa"/>
          </w:tcPr>
          <w:p w14:paraId="69149601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</w:t>
            </w:r>
            <w:r w:rsidR="004E1D78">
              <w:rPr>
                <w:rFonts w:ascii="Times New Roman" w:eastAsia="Times New Roman" w:hAnsi="Times New Roman" w:cs="Times New Roman"/>
                <w:lang w:bidi="or-IN"/>
              </w:rPr>
              <w:t>Sc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5CB87B8" w14:textId="77777777" w:rsidR="00D86C83" w:rsidRDefault="00D61A6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C227222" w14:textId="77777777" w:rsidR="00D86C83" w:rsidRDefault="00D61A6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Pediatric nursing </w:t>
            </w:r>
          </w:p>
        </w:tc>
        <w:tc>
          <w:tcPr>
            <w:tcW w:w="5244" w:type="dxa"/>
          </w:tcPr>
          <w:p w14:paraId="50818FD1" w14:textId="77777777" w:rsidR="00D86C83" w:rsidRDefault="00D61A61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AIIMS, New Delhi</w:t>
            </w:r>
          </w:p>
        </w:tc>
      </w:tr>
      <w:tr w:rsidR="00E04F54" w:rsidRPr="00A44F2C" w14:paraId="57AB0387" w14:textId="77777777" w:rsidTr="00E04F54">
        <w:tc>
          <w:tcPr>
            <w:tcW w:w="704" w:type="dxa"/>
          </w:tcPr>
          <w:p w14:paraId="15881B04" w14:textId="77777777" w:rsidR="00E04F54" w:rsidRPr="00D61A61" w:rsidRDefault="00E04F54" w:rsidP="00D61A6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1131" w:type="dxa"/>
          </w:tcPr>
          <w:p w14:paraId="21812C44" w14:textId="77777777" w:rsidR="00E04F54" w:rsidRDefault="00E04F54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</w:p>
        </w:tc>
        <w:tc>
          <w:tcPr>
            <w:tcW w:w="1250" w:type="dxa"/>
          </w:tcPr>
          <w:p w14:paraId="0D82339D" w14:textId="77777777" w:rsidR="00E04F54" w:rsidRDefault="00E04F54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Scholar </w:t>
            </w:r>
          </w:p>
        </w:tc>
        <w:tc>
          <w:tcPr>
            <w:tcW w:w="1877" w:type="dxa"/>
          </w:tcPr>
          <w:p w14:paraId="738BEEF0" w14:textId="58687B1C" w:rsidR="00E04F54" w:rsidRDefault="00E04F54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Pediatric nursing</w:t>
            </w:r>
          </w:p>
        </w:tc>
        <w:tc>
          <w:tcPr>
            <w:tcW w:w="5244" w:type="dxa"/>
          </w:tcPr>
          <w:p w14:paraId="5A5A5CE8" w14:textId="77777777" w:rsidR="00E04F54" w:rsidRDefault="00E04F54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INC in collaboration with RGUHS </w:t>
            </w:r>
          </w:p>
        </w:tc>
      </w:tr>
    </w:tbl>
    <w:p w14:paraId="56B32450" w14:textId="77777777" w:rsidR="004E1D78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 Profile:</w:t>
      </w:r>
    </w:p>
    <w:p w14:paraId="3184FBD6" w14:textId="77777777" w:rsidR="001D32DD" w:rsidRDefault="004E1D78" w:rsidP="00D61A61">
      <w:pPr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Google Scholar: </w:t>
      </w:r>
    </w:p>
    <w:p w14:paraId="55BE145C" w14:textId="77777777" w:rsidR="00D61A61" w:rsidRPr="00CF6CC3" w:rsidRDefault="001D32DD" w:rsidP="00D6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bidi="or-IN"/>
        </w:rPr>
        <w:t xml:space="preserve">Ambili </w:t>
      </w:r>
      <w:r w:rsidR="00D61A61" w:rsidRPr="00D61A61">
        <w:rPr>
          <w:rFonts w:ascii="Times New Roman" w:eastAsia="Times New Roman" w:hAnsi="Times New Roman" w:cs="Times New Roman"/>
          <w:b/>
          <w:bCs/>
          <w:lang w:bidi="or-IN"/>
        </w:rPr>
        <w:t>Venugopal</w:t>
      </w:r>
      <w:hyperlink r:id="rId10" w:history="1">
        <w:r w:rsidR="00D61A61" w:rsidRPr="00252512">
          <w:rPr>
            <w:rStyle w:val="Hyperlink"/>
            <w:rFonts w:ascii="Times New Roman" w:hAnsi="Times New Roman" w:cs="Times New Roman"/>
            <w:sz w:val="24"/>
            <w:szCs w:val="24"/>
          </w:rPr>
          <w:t>https://scholar.google.com/citations?user=TvegZ14AAAAJ&amp;hl=en</w:t>
        </w:r>
      </w:hyperlink>
    </w:p>
    <w:p w14:paraId="78200288" w14:textId="77777777" w:rsidR="004E1D78" w:rsidRPr="00D61A61" w:rsidRDefault="004E1D78" w:rsidP="00D61A61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Researchgate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  <w:r w:rsidR="000262C7"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 </w:t>
      </w:r>
      <w:r w:rsidR="00D61A61" w:rsidRPr="00D61A61">
        <w:rPr>
          <w:rFonts w:ascii="Times New Roman" w:eastAsia="Times New Roman" w:hAnsi="Times New Roman" w:cs="Times New Roman"/>
          <w:b/>
          <w:bCs/>
          <w:lang w:bidi="or-IN"/>
        </w:rPr>
        <w:t>Ambili Venugopal</w:t>
      </w:r>
      <w:hyperlink r:id="rId11" w:history="1">
        <w:r w:rsidR="00D61A61" w:rsidRPr="00CF6CC3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https://www.researchgate.net/profile/Ambili-Venugopal</w:t>
        </w:r>
      </w:hyperlink>
    </w:p>
    <w:p w14:paraId="7F0E17EF" w14:textId="77777777" w:rsidR="00CA1C4C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5AB927D4" w14:textId="77777777" w:rsidR="00CA1C4C" w:rsidRPr="00CA1C4C" w:rsidRDefault="00CA1C4C" w:rsidP="00CA1C4C">
      <w:pPr>
        <w:pStyle w:val="ListParagraph"/>
        <w:numPr>
          <w:ilvl w:val="0"/>
          <w:numId w:val="8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 w:rsidRPr="00CA1C4C">
        <w:rPr>
          <w:rFonts w:ascii="Times New Roman" w:eastAsia="Times New Roman" w:hAnsi="Times New Roman" w:cs="Times New Roman"/>
          <w:b/>
          <w:bCs/>
          <w:lang w:bidi="or-IN"/>
        </w:rPr>
        <w:t xml:space="preserve">Pediatric Nursing, </w:t>
      </w:r>
    </w:p>
    <w:p w14:paraId="0C39E189" w14:textId="77777777" w:rsidR="00CA1C4C" w:rsidRPr="00CA1C4C" w:rsidRDefault="00CA1C4C" w:rsidP="00CA1C4C">
      <w:pPr>
        <w:pStyle w:val="ListParagraph"/>
        <w:numPr>
          <w:ilvl w:val="0"/>
          <w:numId w:val="8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 w:rsidRPr="00CA1C4C">
        <w:rPr>
          <w:rFonts w:ascii="Times New Roman" w:eastAsia="Times New Roman" w:hAnsi="Times New Roman" w:cs="Times New Roman"/>
          <w:b/>
          <w:bCs/>
          <w:lang w:bidi="or-IN"/>
        </w:rPr>
        <w:t xml:space="preserve">Palliative Care, </w:t>
      </w:r>
    </w:p>
    <w:p w14:paraId="238DFF5E" w14:textId="77777777" w:rsidR="004E1D78" w:rsidRPr="00CA1C4C" w:rsidRDefault="00CA1C4C" w:rsidP="00CA1C4C">
      <w:pPr>
        <w:pStyle w:val="ListParagraph"/>
        <w:numPr>
          <w:ilvl w:val="0"/>
          <w:numId w:val="8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lang w:bidi="or-IN"/>
        </w:rPr>
      </w:pPr>
      <w:r w:rsidRPr="00CA1C4C">
        <w:rPr>
          <w:rFonts w:ascii="Times New Roman" w:eastAsia="Times New Roman" w:hAnsi="Times New Roman" w:cs="Times New Roman"/>
          <w:b/>
          <w:bCs/>
          <w:lang w:bidi="or-IN"/>
        </w:rPr>
        <w:t xml:space="preserve">Neonatal Nursing </w:t>
      </w:r>
    </w:p>
    <w:p w14:paraId="6EB544F3" w14:textId="77777777" w:rsidR="00CA1C4C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</w:p>
    <w:p w14:paraId="3B231018" w14:textId="77777777" w:rsidR="004E1D78" w:rsidRPr="00CA1C4C" w:rsidRDefault="00D61A61" w:rsidP="00CA1C4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CA1C4C">
        <w:rPr>
          <w:rFonts w:ascii="Times New Roman" w:hAnsi="Times New Roman" w:cs="Times New Roman"/>
          <w:b/>
          <w:bCs/>
          <w:shd w:val="clear" w:color="auto" w:fill="FFFFFF"/>
        </w:rPr>
        <w:t>Life time member at Indian association of neonatal nurses (IANN)</w:t>
      </w:r>
    </w:p>
    <w:p w14:paraId="4B2D3F43" w14:textId="77777777" w:rsidR="004E1D78" w:rsidRDefault="00A44F2C" w:rsidP="00BA5322">
      <w:pPr>
        <w:shd w:val="clear" w:color="auto" w:fill="FFFFFF"/>
        <w:spacing w:before="240" w:line="276" w:lineRule="auto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Honors and awards</w:t>
      </w:r>
      <w:r w:rsidRPr="00ED5B1D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="00D61A61" w:rsidRPr="00CF6CC3">
        <w:rPr>
          <w:rFonts w:ascii="Times New Roman" w:hAnsi="Times New Roman" w:cs="Times New Roman"/>
          <w:sz w:val="24"/>
          <w:szCs w:val="24"/>
        </w:rPr>
        <w:t>2</w:t>
      </w:r>
      <w:r w:rsidR="00D61A61" w:rsidRPr="00CF6C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61A61" w:rsidRPr="00CF6CC3">
        <w:rPr>
          <w:rFonts w:ascii="Times New Roman" w:hAnsi="Times New Roman" w:cs="Times New Roman"/>
          <w:sz w:val="24"/>
          <w:szCs w:val="24"/>
        </w:rPr>
        <w:t xml:space="preserve"> prize in oral paper presentation at 7</w:t>
      </w:r>
      <w:r w:rsidR="00D61A61" w:rsidRPr="00CF6C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A61" w:rsidRPr="00CF6CC3">
        <w:rPr>
          <w:rFonts w:ascii="Times New Roman" w:hAnsi="Times New Roman" w:cs="Times New Roman"/>
          <w:sz w:val="24"/>
          <w:szCs w:val="24"/>
        </w:rPr>
        <w:t xml:space="preserve"> international CME, workshop and conference on CEUTEH-2017</w:t>
      </w:r>
    </w:p>
    <w:p w14:paraId="21E0BF50" w14:textId="77777777" w:rsid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Books</w:t>
      </w: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>/Chapters:</w:t>
      </w:r>
    </w:p>
    <w:p w14:paraId="46182EF6" w14:textId="70D37D9B" w:rsidR="00D61A61" w:rsidRPr="0032383C" w:rsidRDefault="00D61A61" w:rsidP="003238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383C">
        <w:rPr>
          <w:rFonts w:ascii="Times New Roman" w:hAnsi="Times New Roman" w:cs="Times New Roman"/>
          <w:sz w:val="24"/>
          <w:szCs w:val="24"/>
        </w:rPr>
        <w:t xml:space="preserve">Srinivasan M, Venugopal A. Target High. </w:t>
      </w:r>
      <w:r w:rsidR="00992BEB">
        <w:rPr>
          <w:rFonts w:ascii="Times New Roman" w:hAnsi="Times New Roman" w:cs="Times New Roman"/>
          <w:sz w:val="24"/>
          <w:szCs w:val="24"/>
        </w:rPr>
        <w:t>7</w:t>
      </w:r>
      <w:r w:rsidRPr="00323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2383C">
        <w:rPr>
          <w:rFonts w:ascii="Times New Roman" w:hAnsi="Times New Roman" w:cs="Times New Roman"/>
          <w:sz w:val="24"/>
          <w:szCs w:val="24"/>
        </w:rPr>
        <w:t xml:space="preserve"> edition. New Delhi: CBS publishers and distributors limited;2022. </w:t>
      </w:r>
    </w:p>
    <w:p w14:paraId="28CE7779" w14:textId="77777777" w:rsidR="00D61A61" w:rsidRPr="0032383C" w:rsidRDefault="00D61A61" w:rsidP="003238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383C">
        <w:rPr>
          <w:rFonts w:ascii="Times New Roman" w:hAnsi="Times New Roman" w:cs="Times New Roman"/>
          <w:sz w:val="24"/>
          <w:szCs w:val="24"/>
        </w:rPr>
        <w:t>Srinivasan M, Venugopal A. Target High- CHO. New Delhi: CBS publishers and distributors limited; 2020-21</w:t>
      </w:r>
    </w:p>
    <w:p w14:paraId="13CA2A36" w14:textId="77777777" w:rsidR="0032383C" w:rsidRDefault="00D61A61" w:rsidP="003238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383C">
        <w:rPr>
          <w:rFonts w:ascii="Times New Roman" w:hAnsi="Times New Roman" w:cs="Times New Roman"/>
          <w:sz w:val="24"/>
          <w:szCs w:val="24"/>
        </w:rPr>
        <w:t xml:space="preserve">Srinivasan M, Venugopal A. Target high </w:t>
      </w:r>
      <w:proofErr w:type="spellStart"/>
      <w:r w:rsidRPr="0032383C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2383C">
        <w:rPr>
          <w:rFonts w:ascii="Times New Roman" w:hAnsi="Times New Roman" w:cs="Times New Roman"/>
          <w:sz w:val="24"/>
          <w:szCs w:val="24"/>
        </w:rPr>
        <w:t xml:space="preserve"> Entrance. New Delhi: CBS publishers and distributors limited; 2023</w:t>
      </w:r>
      <w:r w:rsidR="003238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6ACE09" w14:textId="73224CF7" w:rsidR="00992BEB" w:rsidRDefault="00992BEB" w:rsidP="003238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383C">
        <w:rPr>
          <w:rFonts w:ascii="Times New Roman" w:hAnsi="Times New Roman" w:cs="Times New Roman"/>
          <w:sz w:val="24"/>
          <w:szCs w:val="24"/>
        </w:rPr>
        <w:t xml:space="preserve">Srinivasan M, Venugopal A. Target high </w:t>
      </w:r>
      <w:r>
        <w:rPr>
          <w:rFonts w:ascii="Times New Roman" w:hAnsi="Times New Roman" w:cs="Times New Roman"/>
          <w:sz w:val="24"/>
          <w:szCs w:val="24"/>
        </w:rPr>
        <w:t xml:space="preserve">next nursing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Decode </w:t>
      </w:r>
      <w:r w:rsidRPr="003238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83C">
        <w:rPr>
          <w:rFonts w:ascii="Times New Roman" w:hAnsi="Times New Roman" w:cs="Times New Roman"/>
          <w:sz w:val="24"/>
          <w:szCs w:val="24"/>
        </w:rPr>
        <w:t xml:space="preserve"> New Delhi: CBS publishers and distributors limited;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DC21782" w14:textId="77777777" w:rsidR="004E1D78" w:rsidRPr="0032383C" w:rsidRDefault="004F06FD" w:rsidP="0032383C">
      <w:pPr>
        <w:rPr>
          <w:rFonts w:ascii="Times New Roman" w:hAnsi="Times New Roman" w:cs="Times New Roman"/>
          <w:sz w:val="24"/>
          <w:szCs w:val="24"/>
        </w:rPr>
      </w:pPr>
      <w:r w:rsidRPr="0032383C">
        <w:rPr>
          <w:rFonts w:ascii="Times New Roman" w:hAnsi="Times New Roman" w:cs="Times New Roman"/>
          <w:b/>
          <w:bCs/>
          <w:u w:val="single"/>
          <w:shd w:val="clear" w:color="auto" w:fill="FFFFFF"/>
        </w:rPr>
        <w:lastRenderedPageBreak/>
        <w:t>Publications (</w:t>
      </w:r>
      <w:r w:rsidR="004E1D78" w:rsidRPr="0032383C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Chronologically, Recent </w:t>
      </w:r>
      <w:proofErr w:type="gramStart"/>
      <w:r w:rsidR="004E1D78" w:rsidRPr="0032383C">
        <w:rPr>
          <w:rFonts w:ascii="Times New Roman" w:hAnsi="Times New Roman" w:cs="Times New Roman"/>
          <w:b/>
          <w:bCs/>
          <w:u w:val="single"/>
          <w:shd w:val="clear" w:color="auto" w:fill="FFFFFF"/>
        </w:rPr>
        <w:t>First )</w:t>
      </w:r>
      <w:proofErr w:type="gramEnd"/>
      <w:r w:rsidR="004E1D78" w:rsidRPr="0032383C">
        <w:rPr>
          <w:rFonts w:ascii="Times New Roman" w:hAnsi="Times New Roman" w:cs="Times New Roman"/>
          <w:b/>
          <w:bCs/>
          <w:u w:val="single"/>
          <w:shd w:val="clear" w:color="auto" w:fill="FFFFFF"/>
        </w:rPr>
        <w:t>:</w:t>
      </w:r>
    </w:p>
    <w:p w14:paraId="0E145E73" w14:textId="5339DE5F" w:rsidR="00264229" w:rsidRPr="00264229" w:rsidRDefault="00264229" w:rsidP="00D61A61">
      <w:pPr>
        <w:pStyle w:val="ListParagraph"/>
        <w:numPr>
          <w:ilvl w:val="0"/>
          <w:numId w:val="6"/>
        </w:numPr>
        <w:spacing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64229">
        <w:rPr>
          <w:rFonts w:ascii="Times New Roman" w:hAnsi="Times New Roman" w:cs="Times New Roman"/>
          <w:color w:val="222222"/>
          <w:sz w:val="24"/>
          <w:szCs w:val="24"/>
        </w:rPr>
        <w:t xml:space="preserve">Srinivasan M, Venugopal A, Venkatesan L, Kumar R. Navigating the Pedagogical Landscape: Exploring the Implications of AI and Chatbots in Nursing Education. JMIR </w:t>
      </w:r>
      <w:proofErr w:type="spellStart"/>
      <w:r w:rsidRPr="00264229">
        <w:rPr>
          <w:rFonts w:ascii="Times New Roman" w:hAnsi="Times New Roman" w:cs="Times New Roman"/>
          <w:color w:val="222222"/>
          <w:sz w:val="24"/>
          <w:szCs w:val="24"/>
        </w:rPr>
        <w:t>Nurs</w:t>
      </w:r>
      <w:proofErr w:type="spellEnd"/>
      <w:r w:rsidRPr="00264229">
        <w:rPr>
          <w:rFonts w:ascii="Times New Roman" w:hAnsi="Times New Roman" w:cs="Times New Roman"/>
          <w:color w:val="222222"/>
          <w:sz w:val="24"/>
          <w:szCs w:val="24"/>
        </w:rPr>
        <w:t>. 2024 Jun 13;</w:t>
      </w:r>
      <w:proofErr w:type="gramStart"/>
      <w:r w:rsidRPr="00264229">
        <w:rPr>
          <w:rFonts w:ascii="Times New Roman" w:hAnsi="Times New Roman" w:cs="Times New Roman"/>
          <w:color w:val="222222"/>
          <w:sz w:val="24"/>
          <w:szCs w:val="24"/>
        </w:rPr>
        <w:t>7:e</w:t>
      </w:r>
      <w:proofErr w:type="gramEnd"/>
      <w:r w:rsidRPr="00264229">
        <w:rPr>
          <w:rFonts w:ascii="Times New Roman" w:hAnsi="Times New Roman" w:cs="Times New Roman"/>
          <w:color w:val="222222"/>
          <w:sz w:val="24"/>
          <w:szCs w:val="24"/>
        </w:rPr>
        <w:t xml:space="preserve">52105. </w:t>
      </w:r>
      <w:proofErr w:type="spellStart"/>
      <w:r w:rsidRPr="00264229">
        <w:rPr>
          <w:rFonts w:ascii="Times New Roman" w:hAnsi="Times New Roman" w:cs="Times New Roman"/>
          <w:color w:val="222222"/>
          <w:sz w:val="24"/>
          <w:szCs w:val="24"/>
        </w:rPr>
        <w:t>doi</w:t>
      </w:r>
      <w:proofErr w:type="spellEnd"/>
      <w:r w:rsidRPr="00264229">
        <w:rPr>
          <w:rFonts w:ascii="Times New Roman" w:hAnsi="Times New Roman" w:cs="Times New Roman"/>
          <w:color w:val="222222"/>
          <w:sz w:val="24"/>
          <w:szCs w:val="24"/>
        </w:rPr>
        <w:t>: 10.2196/52105. PMID: 38870516; PMCID: PMC11211702.</w:t>
      </w:r>
    </w:p>
    <w:p w14:paraId="2A0CB16A" w14:textId="528687CB" w:rsidR="00D61A61" w:rsidRPr="00D61A61" w:rsidRDefault="00000000" w:rsidP="00D61A61">
      <w:pPr>
        <w:pStyle w:val="ListParagraph"/>
        <w:numPr>
          <w:ilvl w:val="0"/>
          <w:numId w:val="6"/>
        </w:numPr>
        <w:spacing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hyperlink r:id="rId12" w:history="1">
        <w:r w:rsidR="00D61A61" w:rsidRPr="00D61A61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>Sharma KK</w:t>
        </w:r>
      </w:hyperlink>
      <w:r w:rsidR="00D61A61" w:rsidRPr="00D61A61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hyperlink r:id="rId13" w:history="1">
        <w:r w:rsidR="00D61A61" w:rsidRPr="00D61A61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>Srinivasan M</w:t>
        </w:r>
      </w:hyperlink>
      <w:r w:rsidR="00D61A61" w:rsidRPr="00D61A6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14" w:history="1">
        <w:r w:rsidR="00D61A61" w:rsidRPr="00D61A61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>Sarkar S</w:t>
        </w:r>
      </w:hyperlink>
      <w:r w:rsidR="00D61A61" w:rsidRPr="00D61A6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15" w:history="1">
        <w:r w:rsidR="00D61A61" w:rsidRPr="00D61A61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>Kaur R</w:t>
        </w:r>
      </w:hyperlink>
      <w:r w:rsidR="00D61A61" w:rsidRPr="00D61A6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16" w:history="1">
        <w:r w:rsidR="00D61A61" w:rsidRPr="00D61A61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>Sharma Y</w:t>
        </w:r>
      </w:hyperlink>
      <w:r w:rsidR="00D61A61" w:rsidRPr="00D61A61">
        <w:rPr>
          <w:rFonts w:ascii="Times New Roman" w:hAnsi="Times New Roman" w:cs="Times New Roman"/>
          <w:color w:val="222222"/>
          <w:sz w:val="24"/>
          <w:szCs w:val="24"/>
        </w:rPr>
        <w:t xml:space="preserve">, Venkatesan L, </w:t>
      </w:r>
      <w:hyperlink r:id="rId17" w:history="1">
        <w:r w:rsidR="00D61A61" w:rsidRPr="00D61A61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>Gupta S</w:t>
        </w:r>
      </w:hyperlink>
      <w:r w:rsidR="00D61A61" w:rsidRPr="00D61A6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18" w:history="1">
        <w:r w:rsidR="00D61A61" w:rsidRPr="00D61A61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>Venugopal A</w:t>
        </w:r>
      </w:hyperlink>
      <w:r w:rsidR="00D61A61" w:rsidRPr="00D61A61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D61A61" w:rsidRPr="00D61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Depression, anxiety, insomnia, and distress among health-care workers posted in COVID-19 care. Indian journal of psychiatric nursing. 2023;20(1):28-35. </w:t>
      </w:r>
    </w:p>
    <w:p w14:paraId="43FF0B85" w14:textId="77777777" w:rsidR="00D61A61" w:rsidRPr="00D61A61" w:rsidRDefault="00D61A61" w:rsidP="00D61A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1A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Venugopal A, Joshi P, Deka D, Seth T. Knowledge and attitude of nurses regarding stem cells and umbilical cord blood banking in a selected tertiary care facility. Asian Journal of Nursing Education and Research. 2016;6(2):240-4.</w:t>
      </w:r>
    </w:p>
    <w:p w14:paraId="2A69C941" w14:textId="77777777" w:rsidR="00550EDC" w:rsidRDefault="00550EDC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</w:p>
    <w:p w14:paraId="375A9795" w14:textId="77777777" w:rsidR="00BB48B3" w:rsidRPr="003C518A" w:rsidRDefault="00BB48B3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sectPr w:rsidR="00BB48B3" w:rsidRPr="003C518A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32D4" w14:textId="77777777" w:rsidR="00945166" w:rsidRDefault="00945166" w:rsidP="00135EC3">
      <w:pPr>
        <w:spacing w:after="0" w:line="240" w:lineRule="auto"/>
      </w:pPr>
      <w:r>
        <w:separator/>
      </w:r>
    </w:p>
  </w:endnote>
  <w:endnote w:type="continuationSeparator" w:id="0">
    <w:p w14:paraId="2C984709" w14:textId="77777777" w:rsidR="00945166" w:rsidRDefault="00945166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E98E" w14:textId="77777777" w:rsidR="00945166" w:rsidRDefault="00945166" w:rsidP="00135EC3">
      <w:pPr>
        <w:spacing w:after="0" w:line="240" w:lineRule="auto"/>
      </w:pPr>
      <w:r>
        <w:separator/>
      </w:r>
    </w:p>
  </w:footnote>
  <w:footnote w:type="continuationSeparator" w:id="0">
    <w:p w14:paraId="3C0B389E" w14:textId="77777777" w:rsidR="00945166" w:rsidRDefault="00945166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73AF8"/>
    <w:multiLevelType w:val="hybridMultilevel"/>
    <w:tmpl w:val="14A2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FD8"/>
    <w:multiLevelType w:val="hybridMultilevel"/>
    <w:tmpl w:val="DDCEDBF2"/>
    <w:lvl w:ilvl="0" w:tplc="ACEA0C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6B6E"/>
    <w:multiLevelType w:val="hybridMultilevel"/>
    <w:tmpl w:val="611AC020"/>
    <w:lvl w:ilvl="0" w:tplc="ACEA0C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4B36"/>
    <w:multiLevelType w:val="hybridMultilevel"/>
    <w:tmpl w:val="501EEE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70550"/>
    <w:multiLevelType w:val="hybridMultilevel"/>
    <w:tmpl w:val="FF66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2365">
    <w:abstractNumId w:val="4"/>
  </w:num>
  <w:num w:numId="2" w16cid:durableId="1798789313">
    <w:abstractNumId w:val="3"/>
  </w:num>
  <w:num w:numId="3" w16cid:durableId="2031562989">
    <w:abstractNumId w:val="5"/>
  </w:num>
  <w:num w:numId="4" w16cid:durableId="42366290">
    <w:abstractNumId w:val="0"/>
  </w:num>
  <w:num w:numId="5" w16cid:durableId="325090320">
    <w:abstractNumId w:val="7"/>
  </w:num>
  <w:num w:numId="6" w16cid:durableId="362290784">
    <w:abstractNumId w:val="2"/>
  </w:num>
  <w:num w:numId="7" w16cid:durableId="1783263683">
    <w:abstractNumId w:val="6"/>
  </w:num>
  <w:num w:numId="8" w16cid:durableId="641275159">
    <w:abstractNumId w:val="8"/>
  </w:num>
  <w:num w:numId="9" w16cid:durableId="115194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262C7"/>
    <w:rsid w:val="0006565A"/>
    <w:rsid w:val="00133827"/>
    <w:rsid w:val="00135EC3"/>
    <w:rsid w:val="001D32DD"/>
    <w:rsid w:val="001E6D62"/>
    <w:rsid w:val="00264229"/>
    <w:rsid w:val="002A57AA"/>
    <w:rsid w:val="0032383C"/>
    <w:rsid w:val="003621FF"/>
    <w:rsid w:val="003C518A"/>
    <w:rsid w:val="004406C5"/>
    <w:rsid w:val="00454237"/>
    <w:rsid w:val="00460148"/>
    <w:rsid w:val="004C4529"/>
    <w:rsid w:val="004C6C94"/>
    <w:rsid w:val="004E1D56"/>
    <w:rsid w:val="004E1D78"/>
    <w:rsid w:val="004F06FD"/>
    <w:rsid w:val="00501B87"/>
    <w:rsid w:val="00511B8E"/>
    <w:rsid w:val="00550EDC"/>
    <w:rsid w:val="005E6AA8"/>
    <w:rsid w:val="006109C0"/>
    <w:rsid w:val="0067202D"/>
    <w:rsid w:val="007B53F9"/>
    <w:rsid w:val="007C68D3"/>
    <w:rsid w:val="007C7CA9"/>
    <w:rsid w:val="007E09A8"/>
    <w:rsid w:val="00820761"/>
    <w:rsid w:val="008359FE"/>
    <w:rsid w:val="00885BF4"/>
    <w:rsid w:val="0093668C"/>
    <w:rsid w:val="00945166"/>
    <w:rsid w:val="00992BEB"/>
    <w:rsid w:val="009E695B"/>
    <w:rsid w:val="00A44F2C"/>
    <w:rsid w:val="00A51647"/>
    <w:rsid w:val="00B80FDE"/>
    <w:rsid w:val="00BA5322"/>
    <w:rsid w:val="00BB48B3"/>
    <w:rsid w:val="00CA1C4C"/>
    <w:rsid w:val="00D00E1D"/>
    <w:rsid w:val="00D61A61"/>
    <w:rsid w:val="00D70D16"/>
    <w:rsid w:val="00D8376D"/>
    <w:rsid w:val="00D86C83"/>
    <w:rsid w:val="00E04F54"/>
    <w:rsid w:val="00E52A97"/>
    <w:rsid w:val="00E5467E"/>
    <w:rsid w:val="00E62C88"/>
    <w:rsid w:val="00E87196"/>
    <w:rsid w:val="00ED5B1D"/>
    <w:rsid w:val="00F2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3323D0"/>
  <w15:docId w15:val="{37C16D89-953B-4ACF-8D4F-26FB12D3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jpn.in/medlineresult.asp?search=Srinivasan%20M&amp;journal=X&amp;entries=10&amp;pg=0" TargetMode="External"/><Relationship Id="rId18" Type="http://schemas.openxmlformats.org/officeDocument/2006/relationships/hyperlink" Target="https://www.ijpn.in/medlineresult.asp?search=Venugopal%20A&amp;journal=X&amp;entries=10&amp;pg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pn.in/medlineresult.asp?search=Sharma%20KK&amp;journal=X&amp;entries=10&amp;pg=0" TargetMode="External"/><Relationship Id="rId17" Type="http://schemas.openxmlformats.org/officeDocument/2006/relationships/hyperlink" Target="https://www.ijpn.in/medlineresult.asp?search=Gupta%20S&amp;journal=X&amp;entries=10&amp;pg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jpn.in/medlineresult.asp?search=Sharma%20Y&amp;journal=X&amp;entries=10&amp;pg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Ambili-Venugop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jpn.in/medlineresult.asp?search=Kaur%20R&amp;journal=X&amp;entries=10&amp;pg=0" TargetMode="External"/><Relationship Id="rId10" Type="http://schemas.openxmlformats.org/officeDocument/2006/relationships/hyperlink" Target="https://scholar.google.com/citations?user=TvegZ14AAAAJ&amp;hl=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jpn.in/medlineresult.asp?search=Sarkar%20S&amp;journal=X&amp;entries=10&amp;pg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14</cp:revision>
  <dcterms:created xsi:type="dcterms:W3CDTF">2023-08-14T10:20:00Z</dcterms:created>
  <dcterms:modified xsi:type="dcterms:W3CDTF">2024-08-19T09:26:00Z</dcterms:modified>
</cp:coreProperties>
</file>