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FD2393">
      <w:pPr>
        <w:spacing w:line="20" w:lineRule="exact"/>
        <w:rPr>
          <w:sz w:val="24"/>
          <w:szCs w:val="24"/>
        </w:rPr>
      </w:pPr>
      <w:r>
        <w:rPr>
          <w:sz w:val="24"/>
          <w:szCs w:val="24"/>
        </w:rPr>
        <w:t xml:space="preserve"> </w:t>
      </w:r>
    </w:p>
    <w:p w:rsidR="00BC3856" w:rsidRDefault="00BC3856">
      <w:pPr>
        <w:spacing w:line="20" w:lineRule="exact"/>
        <w:rPr>
          <w:sz w:val="24"/>
          <w:szCs w:val="24"/>
        </w:rPr>
      </w:pPr>
    </w:p>
    <w:p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r w:rsidRPr="00645CBF">
        <w:rPr>
          <w:rFonts w:hAnsi="Nirmala UI" w:hint="cs"/>
          <w:sz w:val="24"/>
          <w:szCs w:val="24"/>
        </w:rPr>
        <w:t>प्रदेश</w:t>
      </w:r>
      <w:proofErr w:type="spellEnd"/>
      <w:proofErr w:type="gramStart"/>
      <w:r w:rsidRPr="00645CBF">
        <w:rPr>
          <w:rFonts w:hAnsi="Nirmala UI"/>
          <w:sz w:val="24"/>
          <w:szCs w:val="24"/>
        </w:rPr>
        <w:t>)  522503</w:t>
      </w:r>
      <w:proofErr w:type="gramEnd"/>
    </w:p>
    <w:p w:rsidR="00AC495F" w:rsidRPr="00645CBF" w:rsidRDefault="00AC495F">
      <w:pPr>
        <w:spacing w:line="19" w:lineRule="exact"/>
        <w:rPr>
          <w:sz w:val="24"/>
          <w:szCs w:val="24"/>
        </w:rPr>
      </w:pPr>
    </w:p>
    <w:p w:rsidR="00AC495F" w:rsidRPr="00645CBF" w:rsidRDefault="0029306C">
      <w:pPr>
        <w:jc w:val="center"/>
        <w:rPr>
          <w:sz w:val="24"/>
          <w:szCs w:val="24"/>
        </w:rPr>
      </w:pPr>
      <w:proofErr w:type="spellStart"/>
      <w:r w:rsidRPr="00645CBF">
        <w:rPr>
          <w:rFonts w:ascii="Cambria" w:eastAsia="Cambria" w:hAnsi="Cambria" w:cs="Cambria"/>
          <w:sz w:val="24"/>
          <w:szCs w:val="24"/>
        </w:rPr>
        <w:t>Mangalagiri</w:t>
      </w:r>
      <w:proofErr w:type="spellEnd"/>
      <w:r w:rsidRPr="00645CBF">
        <w:rPr>
          <w:rFonts w:ascii="Cambria" w:eastAsia="Cambria" w:hAnsi="Cambria" w:cs="Cambria"/>
          <w:sz w:val="24"/>
          <w:szCs w:val="24"/>
        </w:rPr>
        <w:t>,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proofErr w:type="gramStart"/>
      <w:r w:rsidRPr="00645CBF">
        <w:rPr>
          <w:rFonts w:ascii="Cambria" w:eastAsia="Cambria" w:hAnsi="Cambria" w:cs="Cambria"/>
          <w:sz w:val="24"/>
          <w:szCs w:val="24"/>
        </w:rPr>
        <w:t>website</w:t>
      </w:r>
      <w:proofErr w:type="gramEnd"/>
      <w:r w:rsidRPr="00645CBF">
        <w:rPr>
          <w:rFonts w:ascii="Cambria" w:eastAsia="Cambria" w:hAnsi="Cambria" w:cs="Cambria"/>
          <w:sz w:val="24"/>
          <w:szCs w:val="24"/>
        </w:rPr>
        <w:t xml:space="preserve">: </w:t>
      </w:r>
      <w:hyperlink r:id="rId8" w:history="1">
        <w:r w:rsidR="004E6D4F" w:rsidRPr="00645CBF">
          <w:rPr>
            <w:rStyle w:val="Hyperlink"/>
            <w:sz w:val="24"/>
            <w:szCs w:val="24"/>
          </w:rPr>
          <w:t>https://www.aiimsmangalagiri.edu.in/</w:t>
        </w:r>
      </w:hyperlink>
    </w:p>
    <w:p w:rsidR="0029306C" w:rsidRDefault="009035CB">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Pr="00BB1A75" w:rsidRDefault="00365A98">
      <w:pPr>
        <w:tabs>
          <w:tab w:val="left" w:pos="6460"/>
        </w:tabs>
        <w:rPr>
          <w:szCs w:val="24"/>
        </w:rPr>
      </w:pPr>
      <w:proofErr w:type="gramStart"/>
      <w:r>
        <w:rPr>
          <w:rFonts w:eastAsia="Arial"/>
          <w:b/>
          <w:bCs/>
          <w:sz w:val="24"/>
          <w:szCs w:val="24"/>
        </w:rPr>
        <w:t>NIQ No</w:t>
      </w:r>
      <w:r w:rsidR="00BF5AD4" w:rsidRPr="00BF5AD4">
        <w:rPr>
          <w:rFonts w:eastAsia="Arial"/>
          <w:b/>
          <w:bCs/>
          <w:sz w:val="24"/>
          <w:szCs w:val="24"/>
        </w:rPr>
        <w:t>.</w:t>
      </w:r>
      <w:proofErr w:type="gramEnd"/>
      <w:r w:rsidR="00BF5AD4" w:rsidRPr="00BF5AD4">
        <w:rPr>
          <w:rFonts w:eastAsia="Arial"/>
          <w:b/>
          <w:bCs/>
          <w:sz w:val="24"/>
          <w:szCs w:val="24"/>
        </w:rPr>
        <w:t xml:space="preserve"> :</w:t>
      </w:r>
      <w:r w:rsidR="002F6F76" w:rsidRPr="002F6F76">
        <w:rPr>
          <w:rFonts w:eastAsia="Arial"/>
          <w:b/>
          <w:bCs/>
          <w:sz w:val="24"/>
          <w:szCs w:val="24"/>
        </w:rPr>
        <w:t xml:space="preserve"> </w:t>
      </w:r>
      <w:r w:rsidR="00350217" w:rsidRPr="00423DC1">
        <w:rPr>
          <w:rFonts w:eastAsia="Arial"/>
          <w:b/>
          <w:bCs/>
          <w:sz w:val="24"/>
          <w:szCs w:val="24"/>
        </w:rPr>
        <w:t>AIIMS/MG</w:t>
      </w:r>
      <w:r w:rsidR="00BB1A75" w:rsidRPr="00423DC1">
        <w:rPr>
          <w:rFonts w:eastAsia="Arial"/>
          <w:b/>
          <w:bCs/>
          <w:sz w:val="24"/>
          <w:szCs w:val="24"/>
        </w:rPr>
        <w:t>/</w:t>
      </w:r>
      <w:r w:rsidR="00AF1258" w:rsidRPr="00423DC1">
        <w:rPr>
          <w:rFonts w:eastAsia="Arial"/>
          <w:b/>
          <w:bCs/>
          <w:sz w:val="24"/>
          <w:szCs w:val="24"/>
        </w:rPr>
        <w:t>Stores</w:t>
      </w:r>
      <w:r w:rsidR="00BB1A75" w:rsidRPr="00423DC1">
        <w:rPr>
          <w:rFonts w:eastAsia="Arial"/>
          <w:b/>
          <w:bCs/>
          <w:sz w:val="24"/>
          <w:szCs w:val="24"/>
        </w:rPr>
        <w:t xml:space="preserve"> Procurement</w:t>
      </w:r>
      <w:r w:rsidR="00FA552C" w:rsidRPr="00423DC1">
        <w:rPr>
          <w:rFonts w:eastAsia="Arial"/>
          <w:b/>
          <w:bCs/>
          <w:sz w:val="24"/>
          <w:szCs w:val="24"/>
        </w:rPr>
        <w:t>/</w:t>
      </w:r>
      <w:r w:rsidR="00BB1A75" w:rsidRPr="00423DC1">
        <w:rPr>
          <w:rFonts w:eastAsia="Arial"/>
          <w:b/>
          <w:bCs/>
          <w:sz w:val="24"/>
          <w:szCs w:val="24"/>
        </w:rPr>
        <w:t>Equipment/EN</w:t>
      </w:r>
      <w:r w:rsidR="00FA552C" w:rsidRPr="00423DC1">
        <w:rPr>
          <w:rFonts w:eastAsia="Arial"/>
          <w:b/>
          <w:bCs/>
          <w:sz w:val="24"/>
          <w:szCs w:val="24"/>
        </w:rPr>
        <w:t>T</w:t>
      </w:r>
      <w:r w:rsidR="0005758A" w:rsidRPr="00423DC1">
        <w:rPr>
          <w:rFonts w:eastAsia="Arial"/>
          <w:b/>
          <w:bCs/>
          <w:sz w:val="24"/>
          <w:szCs w:val="24"/>
        </w:rPr>
        <w:t xml:space="preserve"> </w:t>
      </w:r>
      <w:r w:rsidR="009C2267" w:rsidRPr="00423DC1">
        <w:rPr>
          <w:rFonts w:eastAsia="Arial"/>
          <w:b/>
          <w:bCs/>
          <w:sz w:val="24"/>
          <w:szCs w:val="24"/>
        </w:rPr>
        <w:t xml:space="preserve">Department </w:t>
      </w:r>
      <w:r w:rsidR="0035529F" w:rsidRPr="00423DC1">
        <w:rPr>
          <w:rFonts w:eastAsia="Arial"/>
          <w:b/>
          <w:bCs/>
          <w:sz w:val="24"/>
          <w:szCs w:val="24"/>
        </w:rPr>
        <w:t>/</w:t>
      </w:r>
      <w:proofErr w:type="spellStart"/>
      <w:r w:rsidR="00423DC1" w:rsidRPr="00423DC1">
        <w:rPr>
          <w:rFonts w:eastAsia="Arial"/>
          <w:b/>
          <w:bCs/>
          <w:sz w:val="24"/>
          <w:szCs w:val="24"/>
        </w:rPr>
        <w:t>Septoplasty</w:t>
      </w:r>
      <w:proofErr w:type="spellEnd"/>
      <w:r w:rsidR="00423DC1" w:rsidRPr="00423DC1">
        <w:rPr>
          <w:rFonts w:eastAsia="Arial"/>
          <w:b/>
          <w:bCs/>
          <w:sz w:val="24"/>
          <w:szCs w:val="24"/>
        </w:rPr>
        <w:t xml:space="preserve"> &amp; </w:t>
      </w:r>
      <w:proofErr w:type="spellStart"/>
      <w:r w:rsidR="00423DC1" w:rsidRPr="00423DC1">
        <w:rPr>
          <w:rFonts w:eastAsia="Arial"/>
          <w:b/>
          <w:bCs/>
          <w:sz w:val="24"/>
          <w:szCs w:val="24"/>
        </w:rPr>
        <w:t>Turbinectomy</w:t>
      </w:r>
      <w:proofErr w:type="spellEnd"/>
      <w:r w:rsidR="00423DC1" w:rsidRPr="00423DC1">
        <w:rPr>
          <w:rFonts w:eastAsia="Arial"/>
          <w:b/>
          <w:bCs/>
          <w:sz w:val="24"/>
          <w:szCs w:val="24"/>
        </w:rPr>
        <w:t xml:space="preserve"> set </w:t>
      </w:r>
      <w:r w:rsidR="0035529F" w:rsidRPr="00423DC1">
        <w:rPr>
          <w:rFonts w:eastAsia="Arial"/>
          <w:b/>
          <w:bCs/>
          <w:sz w:val="24"/>
          <w:szCs w:val="24"/>
        </w:rPr>
        <w:t>/</w:t>
      </w:r>
      <w:r w:rsidR="00BB1A75" w:rsidRPr="00423DC1">
        <w:rPr>
          <w:rFonts w:eastAsia="Arial"/>
          <w:b/>
          <w:bCs/>
          <w:sz w:val="24"/>
          <w:szCs w:val="24"/>
        </w:rPr>
        <w:t>0</w:t>
      </w:r>
      <w:r w:rsidR="00163EDE">
        <w:rPr>
          <w:rFonts w:eastAsia="Arial"/>
          <w:b/>
          <w:bCs/>
          <w:sz w:val="24"/>
          <w:szCs w:val="24"/>
        </w:rPr>
        <w:t>2</w:t>
      </w:r>
    </w:p>
    <w:p w:rsidR="00AC495F" w:rsidRPr="00BF5AD4" w:rsidRDefault="002F6F76">
      <w:pPr>
        <w:tabs>
          <w:tab w:val="left" w:pos="6460"/>
        </w:tabs>
        <w:rPr>
          <w:sz w:val="24"/>
          <w:szCs w:val="24"/>
        </w:rPr>
      </w:pPr>
      <w:r>
        <w:rPr>
          <w:sz w:val="24"/>
          <w:szCs w:val="24"/>
        </w:rPr>
        <w:tab/>
      </w:r>
      <w:r w:rsidR="008D661D">
        <w:rPr>
          <w:sz w:val="24"/>
          <w:szCs w:val="24"/>
        </w:rPr>
        <w:t xml:space="preserve">           </w:t>
      </w:r>
      <w:r w:rsidR="00007675">
        <w:rPr>
          <w:sz w:val="24"/>
          <w:szCs w:val="24"/>
        </w:rPr>
        <w:t xml:space="preserve">           </w:t>
      </w:r>
      <w:r w:rsidR="00470E98" w:rsidRPr="00BF5AD4">
        <w:rPr>
          <w:rFonts w:eastAsia="Arial"/>
          <w:b/>
          <w:bCs/>
          <w:sz w:val="24"/>
          <w:szCs w:val="24"/>
        </w:rPr>
        <w:t>Dated</w:t>
      </w:r>
      <w:proofErr w:type="gramStart"/>
      <w:r w:rsidR="00470E98" w:rsidRPr="00BF5AD4">
        <w:rPr>
          <w:rFonts w:eastAsia="Arial"/>
          <w:b/>
          <w:bCs/>
          <w:sz w:val="24"/>
          <w:szCs w:val="24"/>
        </w:rPr>
        <w:t>:</w:t>
      </w:r>
      <w:r w:rsidR="00BB1A75">
        <w:rPr>
          <w:rFonts w:eastAsia="Arial"/>
          <w:b/>
          <w:bCs/>
          <w:sz w:val="24"/>
          <w:szCs w:val="24"/>
        </w:rPr>
        <w:t>27</w:t>
      </w:r>
      <w:proofErr w:type="gramEnd"/>
      <w:r w:rsidR="00BB1A75">
        <w:rPr>
          <w:rFonts w:eastAsia="Arial"/>
          <w:b/>
          <w:bCs/>
          <w:sz w:val="24"/>
          <w:szCs w:val="24"/>
        </w:rPr>
        <w:t>/03/2021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xml:space="preserve">: </w:t>
      </w:r>
      <w:r w:rsidR="00474D77" w:rsidRPr="00BB1A75">
        <w:rPr>
          <w:rFonts w:eastAsia="Arial"/>
        </w:rPr>
        <w:t>-</w:t>
      </w:r>
      <w:r w:rsidR="002F6F76" w:rsidRPr="00BB1A75">
        <w:rPr>
          <w:rFonts w:eastAsia="Arial"/>
        </w:rPr>
        <w:t xml:space="preserve"> </w:t>
      </w:r>
      <w:r w:rsidR="00F91494" w:rsidRPr="00BB1A75">
        <w:rPr>
          <w:rFonts w:eastAsia="Arial"/>
        </w:rPr>
        <w:t>“</w:t>
      </w:r>
      <w:r w:rsidR="00921481" w:rsidRPr="00BB1A75">
        <w:rPr>
          <w:rFonts w:eastAsia="Arial"/>
          <w:b/>
          <w:sz w:val="24"/>
        </w:rPr>
        <w:t>NIQ for</w:t>
      </w:r>
      <w:r w:rsidR="00673C43" w:rsidRPr="00BB1A75">
        <w:rPr>
          <w:rFonts w:eastAsia="Arial"/>
          <w:b/>
          <w:sz w:val="24"/>
        </w:rPr>
        <w:t xml:space="preserve"> supply </w:t>
      </w:r>
      <w:proofErr w:type="gramStart"/>
      <w:r w:rsidR="00673C43" w:rsidRPr="00BB1A75">
        <w:rPr>
          <w:rFonts w:eastAsia="Arial"/>
          <w:b/>
          <w:sz w:val="24"/>
        </w:rPr>
        <w:t>of</w:t>
      </w:r>
      <w:r w:rsidR="00B92753" w:rsidRPr="00BB1A75">
        <w:rPr>
          <w:rFonts w:eastAsia="Arial"/>
          <w:b/>
          <w:sz w:val="24"/>
        </w:rPr>
        <w:t xml:space="preserve"> </w:t>
      </w:r>
      <w:r w:rsidR="00423DC1">
        <w:rPr>
          <w:rFonts w:eastAsia="Arial"/>
          <w:b/>
          <w:sz w:val="24"/>
        </w:rPr>
        <w:t xml:space="preserve"> </w:t>
      </w:r>
      <w:proofErr w:type="spellStart"/>
      <w:r w:rsidR="00423DC1" w:rsidRPr="00423DC1">
        <w:rPr>
          <w:rFonts w:eastAsia="Arial"/>
          <w:b/>
          <w:bCs/>
          <w:sz w:val="24"/>
          <w:szCs w:val="24"/>
        </w:rPr>
        <w:t>Septoplasty</w:t>
      </w:r>
      <w:proofErr w:type="spellEnd"/>
      <w:proofErr w:type="gramEnd"/>
      <w:r w:rsidR="00423DC1" w:rsidRPr="00423DC1">
        <w:rPr>
          <w:rFonts w:eastAsia="Arial"/>
          <w:b/>
          <w:bCs/>
          <w:sz w:val="24"/>
          <w:szCs w:val="24"/>
        </w:rPr>
        <w:t xml:space="preserve"> &amp; </w:t>
      </w:r>
      <w:proofErr w:type="spellStart"/>
      <w:r w:rsidR="00423DC1" w:rsidRPr="00423DC1">
        <w:rPr>
          <w:rFonts w:eastAsia="Arial"/>
          <w:b/>
          <w:bCs/>
          <w:sz w:val="24"/>
          <w:szCs w:val="24"/>
        </w:rPr>
        <w:t>Turbinectomy</w:t>
      </w:r>
      <w:proofErr w:type="spellEnd"/>
      <w:r w:rsidR="00423DC1" w:rsidRPr="00423DC1">
        <w:rPr>
          <w:rFonts w:eastAsia="Arial"/>
          <w:b/>
          <w:bCs/>
          <w:sz w:val="24"/>
          <w:szCs w:val="24"/>
        </w:rPr>
        <w:t xml:space="preserve"> set</w:t>
      </w:r>
      <w:r w:rsidR="00423DC1" w:rsidRPr="00BB1A75">
        <w:rPr>
          <w:rFonts w:eastAsia="Arial"/>
          <w:b/>
          <w:sz w:val="24"/>
        </w:rPr>
        <w:t xml:space="preserve"> </w:t>
      </w:r>
      <w:r w:rsidR="00FA552C" w:rsidRPr="00BB1A75">
        <w:rPr>
          <w:rFonts w:eastAsia="Arial"/>
          <w:b/>
          <w:sz w:val="24"/>
        </w:rPr>
        <w:t xml:space="preserve">for </w:t>
      </w:r>
      <w:r w:rsidR="00BB1A75">
        <w:rPr>
          <w:rFonts w:eastAsia="Arial"/>
          <w:b/>
          <w:sz w:val="24"/>
        </w:rPr>
        <w:t>EN</w:t>
      </w:r>
      <w:r w:rsidR="00FA552C" w:rsidRPr="00BB1A75">
        <w:rPr>
          <w:rFonts w:eastAsia="Arial"/>
          <w:b/>
          <w:sz w:val="24"/>
        </w:rPr>
        <w:t>T</w:t>
      </w:r>
      <w:r w:rsidR="009C2267" w:rsidRPr="00BB1A75">
        <w:rPr>
          <w:rFonts w:eastAsia="Arial"/>
          <w:b/>
          <w:sz w:val="24"/>
        </w:rPr>
        <w:t xml:space="preserve"> Department</w:t>
      </w:r>
      <w:r w:rsidR="0088224F" w:rsidRPr="00BB1A75">
        <w:rPr>
          <w:rFonts w:eastAsia="Arial"/>
          <w:b/>
          <w:sz w:val="24"/>
        </w:rPr>
        <w:t>,</w:t>
      </w:r>
      <w:r w:rsidR="00921481" w:rsidRPr="00BB1A75">
        <w:rPr>
          <w:rFonts w:eastAsia="Arial"/>
          <w:b/>
          <w:sz w:val="24"/>
        </w:rPr>
        <w:t xml:space="preserve"> </w:t>
      </w:r>
      <w:r w:rsidR="00CD3107" w:rsidRPr="00BB1A75">
        <w:rPr>
          <w:rFonts w:eastAsia="Arial"/>
          <w:b/>
          <w:sz w:val="24"/>
        </w:rPr>
        <w:t xml:space="preserve">AIIMS </w:t>
      </w:r>
      <w:proofErr w:type="spellStart"/>
      <w:r w:rsidR="00CD3107" w:rsidRPr="00BB1A75">
        <w:rPr>
          <w:rFonts w:eastAsia="Arial"/>
          <w:b/>
          <w:sz w:val="24"/>
        </w:rPr>
        <w:t>Mangalagiri</w:t>
      </w:r>
      <w:proofErr w:type="spellEnd"/>
      <w:r w:rsidR="00221B32" w:rsidRPr="00BB1A75">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 xml:space="preserve">Director, AIIMS </w:t>
      </w:r>
      <w:proofErr w:type="spellStart"/>
      <w:r w:rsidR="00BF5AD4" w:rsidRPr="0005758A">
        <w:rPr>
          <w:rFonts w:eastAsia="Calibri"/>
          <w:bCs/>
          <w:sz w:val="24"/>
          <w:szCs w:val="24"/>
        </w:rPr>
        <w:t>Mangalagiri</w:t>
      </w:r>
      <w:proofErr w:type="spellEnd"/>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sidRPr="00BB1A75">
        <w:rPr>
          <w:rFonts w:eastAsia="Arial"/>
        </w:rPr>
        <w:t>“</w:t>
      </w:r>
      <w:r w:rsidR="00E67D14" w:rsidRPr="00BB1A75">
        <w:rPr>
          <w:rFonts w:eastAsia="Arial"/>
          <w:b/>
          <w:sz w:val="24"/>
        </w:rPr>
        <w:t>NI</w:t>
      </w:r>
      <w:r w:rsidR="00EF3511" w:rsidRPr="00BB1A75">
        <w:rPr>
          <w:rFonts w:eastAsia="Arial"/>
          <w:b/>
          <w:sz w:val="24"/>
        </w:rPr>
        <w:t>Q for supply of</w:t>
      </w:r>
      <w:r w:rsidR="00673C43" w:rsidRPr="00BB1A75">
        <w:rPr>
          <w:rFonts w:eastAsia="Arial"/>
          <w:b/>
          <w:sz w:val="24"/>
        </w:rPr>
        <w:t xml:space="preserve"> </w:t>
      </w:r>
      <w:r w:rsidR="00FA552C" w:rsidRPr="00BB1A75">
        <w:rPr>
          <w:rFonts w:eastAsia="Arial"/>
          <w:b/>
          <w:sz w:val="24"/>
        </w:rPr>
        <w:t xml:space="preserve"> </w:t>
      </w:r>
      <w:proofErr w:type="spellStart"/>
      <w:r w:rsidR="00423DC1" w:rsidRPr="00423DC1">
        <w:rPr>
          <w:rFonts w:eastAsia="Arial"/>
          <w:b/>
          <w:bCs/>
          <w:sz w:val="24"/>
          <w:szCs w:val="24"/>
        </w:rPr>
        <w:t>Septoplasty</w:t>
      </w:r>
      <w:proofErr w:type="spellEnd"/>
      <w:r w:rsidR="00423DC1" w:rsidRPr="00423DC1">
        <w:rPr>
          <w:rFonts w:eastAsia="Arial"/>
          <w:b/>
          <w:bCs/>
          <w:sz w:val="24"/>
          <w:szCs w:val="24"/>
        </w:rPr>
        <w:t xml:space="preserve"> &amp; </w:t>
      </w:r>
      <w:proofErr w:type="spellStart"/>
      <w:r w:rsidR="00423DC1" w:rsidRPr="00423DC1">
        <w:rPr>
          <w:rFonts w:eastAsia="Arial"/>
          <w:b/>
          <w:bCs/>
          <w:sz w:val="24"/>
          <w:szCs w:val="24"/>
        </w:rPr>
        <w:t>Turbinectomy</w:t>
      </w:r>
      <w:proofErr w:type="spellEnd"/>
      <w:r w:rsidR="00423DC1" w:rsidRPr="00423DC1">
        <w:rPr>
          <w:rFonts w:eastAsia="Arial"/>
          <w:b/>
          <w:bCs/>
          <w:sz w:val="24"/>
          <w:szCs w:val="24"/>
        </w:rPr>
        <w:t xml:space="preserve"> set</w:t>
      </w:r>
      <w:r w:rsidR="00BB1A75">
        <w:rPr>
          <w:rFonts w:eastAsia="Arial"/>
          <w:b/>
          <w:sz w:val="24"/>
        </w:rPr>
        <w:t xml:space="preserve"> for EN</w:t>
      </w:r>
      <w:r w:rsidR="00FA552C" w:rsidRPr="00BB1A75">
        <w:rPr>
          <w:rFonts w:eastAsia="Arial"/>
          <w:b/>
          <w:sz w:val="24"/>
        </w:rPr>
        <w:t>T</w:t>
      </w:r>
      <w:r w:rsidR="0015729A" w:rsidRPr="00BB1A75">
        <w:rPr>
          <w:rFonts w:eastAsia="Arial"/>
          <w:b/>
          <w:sz w:val="24"/>
        </w:rPr>
        <w:t xml:space="preserve"> Department</w:t>
      </w:r>
      <w:r w:rsidR="008D638C" w:rsidRPr="00BB1A75">
        <w:rPr>
          <w:rFonts w:eastAsia="Arial"/>
          <w:b/>
          <w:sz w:val="24"/>
        </w:rPr>
        <w:t xml:space="preserve">, </w:t>
      </w:r>
      <w:r w:rsidR="00E67D14" w:rsidRPr="00BB1A75">
        <w:rPr>
          <w:rFonts w:eastAsia="Arial"/>
          <w:b/>
          <w:sz w:val="24"/>
        </w:rPr>
        <w:t xml:space="preserve">AIIMS </w:t>
      </w:r>
      <w:proofErr w:type="spellStart"/>
      <w:r w:rsidR="00E67D14" w:rsidRPr="00BB1A75">
        <w:rPr>
          <w:rFonts w:eastAsia="Arial"/>
          <w:b/>
          <w:sz w:val="24"/>
        </w:rPr>
        <w:t>Mangalagiri</w:t>
      </w:r>
      <w:proofErr w:type="spellEnd"/>
      <w:r w:rsidR="00E67D14" w:rsidRPr="00BB1A75">
        <w:rPr>
          <w:rFonts w:eastAsia="Arial"/>
          <w:b/>
          <w:sz w:val="24"/>
        </w:rPr>
        <w:t>”.</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proofErr w:type="spellStart"/>
            <w:r>
              <w:rPr>
                <w:rFonts w:eastAsia="Arial"/>
                <w:b/>
                <w:bCs/>
                <w:sz w:val="24"/>
                <w:szCs w:val="24"/>
              </w:rPr>
              <w:t>S.No</w:t>
            </w:r>
            <w:proofErr w:type="spellEnd"/>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0810B6" w:rsidRDefault="00FA552C" w:rsidP="005A1514">
            <w:pPr>
              <w:jc w:val="center"/>
              <w:rPr>
                <w:rFonts w:eastAsia="Arial"/>
                <w:bCs/>
                <w:sz w:val="24"/>
                <w:szCs w:val="24"/>
                <w:highlight w:val="yellow"/>
              </w:rPr>
            </w:pPr>
            <w:r w:rsidRPr="00BB1A75">
              <w:rPr>
                <w:rFonts w:eastAsia="Arial"/>
                <w:bCs/>
                <w:sz w:val="24"/>
                <w:szCs w:val="24"/>
              </w:rPr>
              <w:t>1.</w:t>
            </w:r>
          </w:p>
        </w:tc>
        <w:tc>
          <w:tcPr>
            <w:tcW w:w="3766" w:type="dxa"/>
            <w:vAlign w:val="center"/>
          </w:tcPr>
          <w:p w:rsidR="00FA552C" w:rsidRPr="00423DC1" w:rsidRDefault="00423DC1" w:rsidP="005A1514">
            <w:pPr>
              <w:jc w:val="center"/>
              <w:rPr>
                <w:rFonts w:eastAsia="Arial"/>
                <w:bCs/>
                <w:sz w:val="24"/>
                <w:szCs w:val="24"/>
                <w:highlight w:val="yellow"/>
              </w:rPr>
            </w:pPr>
            <w:proofErr w:type="spellStart"/>
            <w:r w:rsidRPr="00423DC1">
              <w:rPr>
                <w:rFonts w:eastAsia="Arial"/>
                <w:bCs/>
                <w:sz w:val="24"/>
                <w:szCs w:val="24"/>
              </w:rPr>
              <w:t>Septoplasty</w:t>
            </w:r>
            <w:proofErr w:type="spellEnd"/>
            <w:r w:rsidRPr="00423DC1">
              <w:rPr>
                <w:rFonts w:eastAsia="Arial"/>
                <w:bCs/>
                <w:sz w:val="24"/>
                <w:szCs w:val="24"/>
              </w:rPr>
              <w:t xml:space="preserve"> &amp; </w:t>
            </w:r>
            <w:proofErr w:type="spellStart"/>
            <w:r w:rsidRPr="00423DC1">
              <w:rPr>
                <w:rFonts w:eastAsia="Arial"/>
                <w:bCs/>
                <w:sz w:val="24"/>
                <w:szCs w:val="24"/>
              </w:rPr>
              <w:t>Turbinectomy</w:t>
            </w:r>
            <w:proofErr w:type="spellEnd"/>
            <w:r w:rsidRPr="00423DC1">
              <w:rPr>
                <w:rFonts w:eastAsia="Arial"/>
                <w:bCs/>
                <w:sz w:val="24"/>
                <w:szCs w:val="24"/>
              </w:rPr>
              <w:t xml:space="preserve"> set</w:t>
            </w:r>
          </w:p>
        </w:tc>
        <w:tc>
          <w:tcPr>
            <w:tcW w:w="2329" w:type="dxa"/>
            <w:vAlign w:val="center"/>
          </w:tcPr>
          <w:p w:rsidR="00FA552C" w:rsidRPr="000810B6" w:rsidRDefault="00FA552C" w:rsidP="005A1514">
            <w:pPr>
              <w:jc w:val="center"/>
              <w:rPr>
                <w:rFonts w:eastAsia="Arial"/>
                <w:bCs/>
                <w:sz w:val="24"/>
                <w:szCs w:val="24"/>
                <w:highlight w:val="yellow"/>
              </w:rPr>
            </w:pPr>
            <w:r w:rsidRPr="00BB1A75">
              <w:rPr>
                <w:rFonts w:eastAsia="Arial"/>
                <w:bCs/>
                <w:sz w:val="24"/>
                <w:szCs w:val="24"/>
              </w:rPr>
              <w:t>As detailed below</w:t>
            </w:r>
          </w:p>
        </w:tc>
        <w:tc>
          <w:tcPr>
            <w:tcW w:w="2458" w:type="dxa"/>
            <w:vAlign w:val="center"/>
          </w:tcPr>
          <w:p w:rsidR="00FA552C" w:rsidRPr="000810B6" w:rsidRDefault="00BB1A75" w:rsidP="00423DC1">
            <w:pPr>
              <w:jc w:val="center"/>
              <w:rPr>
                <w:rFonts w:eastAsia="Arial"/>
                <w:bCs/>
                <w:sz w:val="24"/>
                <w:szCs w:val="24"/>
                <w:highlight w:val="yellow"/>
              </w:rPr>
            </w:pPr>
            <w:r w:rsidRPr="00BB1A75">
              <w:rPr>
                <w:rFonts w:eastAsia="Arial"/>
                <w:bCs/>
                <w:sz w:val="24"/>
                <w:szCs w:val="24"/>
              </w:rPr>
              <w:t xml:space="preserve">1 </w:t>
            </w:r>
            <w:r w:rsidR="00423DC1">
              <w:rPr>
                <w:rFonts w:eastAsia="Arial"/>
                <w:bCs/>
                <w:sz w:val="24"/>
                <w:szCs w:val="24"/>
              </w:rPr>
              <w:t>Set</w:t>
            </w:r>
          </w:p>
        </w:tc>
      </w:tr>
    </w:tbl>
    <w:p w:rsidR="00EF3511" w:rsidRPr="00EF3511" w:rsidRDefault="00EF3511" w:rsidP="00EF3511">
      <w:pPr>
        <w:pStyle w:val="ListParagraph"/>
        <w:spacing w:line="276" w:lineRule="auto"/>
        <w:ind w:left="567"/>
        <w:rPr>
          <w:b/>
          <w:sz w:val="24"/>
          <w:szCs w:val="24"/>
          <w:u w:val="single"/>
        </w:rPr>
      </w:pPr>
    </w:p>
    <w:p w:rsidR="00DE7EAE" w:rsidRPr="000B0F43" w:rsidRDefault="00FA552C" w:rsidP="00EC7080">
      <w:pPr>
        <w:pStyle w:val="ListParagraph"/>
        <w:spacing w:line="276" w:lineRule="auto"/>
        <w:ind w:left="862"/>
        <w:rPr>
          <w:b/>
          <w:sz w:val="24"/>
          <w:szCs w:val="24"/>
          <w:u w:val="single"/>
        </w:rPr>
      </w:pPr>
      <w:r w:rsidRPr="000B0F43">
        <w:rPr>
          <w:b/>
          <w:sz w:val="24"/>
          <w:szCs w:val="24"/>
          <w:u w:val="single"/>
        </w:rPr>
        <w:t xml:space="preserve">Technical Specifications of </w:t>
      </w:r>
      <w:proofErr w:type="spellStart"/>
      <w:r w:rsidR="00423DC1" w:rsidRPr="00423DC1">
        <w:rPr>
          <w:rFonts w:eastAsia="Arial"/>
          <w:b/>
          <w:bCs/>
          <w:sz w:val="24"/>
          <w:szCs w:val="24"/>
          <w:u w:val="single"/>
        </w:rPr>
        <w:t>Septoplasty</w:t>
      </w:r>
      <w:proofErr w:type="spellEnd"/>
      <w:r w:rsidR="00423DC1" w:rsidRPr="00423DC1">
        <w:rPr>
          <w:rFonts w:eastAsia="Arial"/>
          <w:b/>
          <w:bCs/>
          <w:sz w:val="24"/>
          <w:szCs w:val="24"/>
          <w:u w:val="single"/>
        </w:rPr>
        <w:t xml:space="preserve"> &amp; </w:t>
      </w:r>
      <w:proofErr w:type="spellStart"/>
      <w:r w:rsidR="00423DC1" w:rsidRPr="00423DC1">
        <w:rPr>
          <w:rFonts w:eastAsia="Arial"/>
          <w:b/>
          <w:bCs/>
          <w:sz w:val="24"/>
          <w:szCs w:val="24"/>
          <w:u w:val="single"/>
        </w:rPr>
        <w:t>Turbinectomy</w:t>
      </w:r>
      <w:proofErr w:type="spellEnd"/>
      <w:r w:rsidR="00423DC1" w:rsidRPr="00423DC1">
        <w:rPr>
          <w:rFonts w:eastAsia="Arial"/>
          <w:b/>
          <w:bCs/>
          <w:sz w:val="24"/>
          <w:szCs w:val="24"/>
          <w:u w:val="single"/>
        </w:rPr>
        <w:t xml:space="preserve"> set</w:t>
      </w:r>
      <w:r w:rsidR="00BB1A75" w:rsidRPr="000B0F43">
        <w:rPr>
          <w:rFonts w:eastAsia="Arial"/>
          <w:b/>
          <w:sz w:val="24"/>
          <w:szCs w:val="24"/>
          <w:u w:val="single"/>
        </w:rPr>
        <w:t>:</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10"/>
          <w:sz w:val="24"/>
          <w:szCs w:val="24"/>
        </w:rPr>
        <w:t xml:space="preserve">Freer </w:t>
      </w:r>
      <w:proofErr w:type="spellStart"/>
      <w:r w:rsidRPr="00423DC1">
        <w:rPr>
          <w:color w:val="03080F"/>
          <w:spacing w:val="10"/>
          <w:sz w:val="24"/>
          <w:szCs w:val="24"/>
        </w:rPr>
        <w:t>mucoperichondrial</w:t>
      </w:r>
      <w:proofErr w:type="spellEnd"/>
      <w:r w:rsidRPr="00423DC1">
        <w:rPr>
          <w:color w:val="03080F"/>
          <w:spacing w:val="10"/>
          <w:sz w:val="24"/>
          <w:szCs w:val="24"/>
        </w:rPr>
        <w:t xml:space="preserve"> elevator-1 no.</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6"/>
          <w:sz w:val="24"/>
          <w:szCs w:val="24"/>
        </w:rPr>
        <w:t>Killian nasal gouge-</w:t>
      </w:r>
      <w:r w:rsidRPr="00423DC1">
        <w:rPr>
          <w:color w:val="03080F"/>
          <w:spacing w:val="10"/>
          <w:sz w:val="24"/>
          <w:szCs w:val="24"/>
        </w:rPr>
        <w:t>1no.</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10"/>
          <w:sz w:val="24"/>
          <w:szCs w:val="24"/>
        </w:rPr>
        <w:t>Heath mallet-1no.</w:t>
      </w:r>
    </w:p>
    <w:p w:rsidR="00423DC1" w:rsidRPr="00423DC1" w:rsidRDefault="00423DC1" w:rsidP="00423DC1">
      <w:pPr>
        <w:pStyle w:val="ListParagraph"/>
        <w:numPr>
          <w:ilvl w:val="0"/>
          <w:numId w:val="25"/>
        </w:numPr>
        <w:spacing w:line="276" w:lineRule="auto"/>
        <w:rPr>
          <w:b/>
          <w:color w:val="000000"/>
          <w:sz w:val="24"/>
          <w:szCs w:val="24"/>
        </w:rPr>
      </w:pPr>
      <w:proofErr w:type="spellStart"/>
      <w:r w:rsidRPr="00423DC1">
        <w:rPr>
          <w:color w:val="03080F"/>
          <w:spacing w:val="8"/>
          <w:sz w:val="24"/>
          <w:szCs w:val="24"/>
        </w:rPr>
        <w:t>Septal</w:t>
      </w:r>
      <w:proofErr w:type="spellEnd"/>
      <w:r w:rsidRPr="00423DC1">
        <w:rPr>
          <w:color w:val="03080F"/>
          <w:spacing w:val="8"/>
          <w:sz w:val="24"/>
          <w:szCs w:val="24"/>
        </w:rPr>
        <w:t xml:space="preserve"> aspirating elevator-</w:t>
      </w:r>
      <w:r w:rsidRPr="00423DC1">
        <w:rPr>
          <w:color w:val="03080F"/>
          <w:spacing w:val="10"/>
          <w:sz w:val="24"/>
          <w:szCs w:val="24"/>
        </w:rPr>
        <w:t>1no.</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6"/>
          <w:sz w:val="24"/>
          <w:szCs w:val="24"/>
        </w:rPr>
        <w:t>Tilley nasal gouge-</w:t>
      </w:r>
      <w:r w:rsidRPr="00423DC1">
        <w:rPr>
          <w:color w:val="03080F"/>
          <w:spacing w:val="10"/>
          <w:sz w:val="24"/>
          <w:szCs w:val="24"/>
        </w:rPr>
        <w:t>1no.</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8"/>
          <w:sz w:val="24"/>
          <w:szCs w:val="24"/>
        </w:rPr>
        <w:t>Nasal suction tip-</w:t>
      </w:r>
      <w:r w:rsidRPr="00423DC1">
        <w:rPr>
          <w:color w:val="03080F"/>
          <w:spacing w:val="10"/>
          <w:sz w:val="24"/>
          <w:szCs w:val="24"/>
        </w:rPr>
        <w:t>1no.</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8"/>
          <w:sz w:val="24"/>
          <w:szCs w:val="24"/>
        </w:rPr>
        <w:t>Killian nasal speculum-</w:t>
      </w:r>
      <w:r w:rsidRPr="00423DC1">
        <w:rPr>
          <w:color w:val="03080F"/>
          <w:spacing w:val="10"/>
          <w:sz w:val="24"/>
          <w:szCs w:val="24"/>
        </w:rPr>
        <w:t>1no.</w:t>
      </w:r>
    </w:p>
    <w:p w:rsidR="00423DC1" w:rsidRPr="00423DC1" w:rsidRDefault="00423DC1" w:rsidP="00423DC1">
      <w:pPr>
        <w:pStyle w:val="ListParagraph"/>
        <w:numPr>
          <w:ilvl w:val="0"/>
          <w:numId w:val="25"/>
        </w:numPr>
        <w:spacing w:line="276" w:lineRule="auto"/>
        <w:rPr>
          <w:b/>
          <w:color w:val="000000"/>
          <w:sz w:val="24"/>
          <w:szCs w:val="24"/>
        </w:rPr>
      </w:pPr>
      <w:proofErr w:type="spellStart"/>
      <w:r w:rsidRPr="00423DC1">
        <w:rPr>
          <w:color w:val="03080F"/>
          <w:spacing w:val="10"/>
          <w:sz w:val="24"/>
          <w:szCs w:val="24"/>
        </w:rPr>
        <w:t>Thudicum</w:t>
      </w:r>
      <w:proofErr w:type="spellEnd"/>
      <w:r w:rsidRPr="00423DC1">
        <w:rPr>
          <w:color w:val="03080F"/>
          <w:spacing w:val="10"/>
          <w:sz w:val="24"/>
          <w:szCs w:val="24"/>
        </w:rPr>
        <w:t xml:space="preserve"> nasal speculum-1no.</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8"/>
          <w:sz w:val="24"/>
          <w:szCs w:val="24"/>
        </w:rPr>
        <w:t>Nasal packing forceps-</w:t>
      </w:r>
      <w:r w:rsidRPr="00423DC1">
        <w:rPr>
          <w:color w:val="03080F"/>
          <w:spacing w:val="10"/>
          <w:sz w:val="24"/>
          <w:szCs w:val="24"/>
        </w:rPr>
        <w:t>1no</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10"/>
          <w:sz w:val="24"/>
          <w:szCs w:val="24"/>
        </w:rPr>
        <w:t>Luc forceps-1no</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10"/>
          <w:sz w:val="24"/>
          <w:szCs w:val="24"/>
        </w:rPr>
        <w:t>Needle holder-1no</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10"/>
          <w:sz w:val="24"/>
          <w:szCs w:val="24"/>
        </w:rPr>
        <w:t>Lac tongue depressor-1no</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9"/>
          <w:sz w:val="24"/>
          <w:szCs w:val="24"/>
        </w:rPr>
        <w:t>Short sharp scissors gently curved-</w:t>
      </w:r>
      <w:r w:rsidRPr="00423DC1">
        <w:rPr>
          <w:color w:val="03080F"/>
          <w:spacing w:val="10"/>
          <w:sz w:val="24"/>
          <w:szCs w:val="24"/>
        </w:rPr>
        <w:t>1no</w:t>
      </w:r>
    </w:p>
    <w:p w:rsidR="00423DC1" w:rsidRPr="00423DC1" w:rsidRDefault="00423DC1" w:rsidP="00423DC1">
      <w:pPr>
        <w:pStyle w:val="ListParagraph"/>
        <w:numPr>
          <w:ilvl w:val="0"/>
          <w:numId w:val="25"/>
        </w:numPr>
        <w:spacing w:line="276" w:lineRule="auto"/>
        <w:rPr>
          <w:b/>
          <w:color w:val="000000"/>
          <w:sz w:val="24"/>
          <w:szCs w:val="24"/>
        </w:rPr>
      </w:pPr>
      <w:proofErr w:type="spellStart"/>
      <w:r w:rsidRPr="00423DC1">
        <w:rPr>
          <w:color w:val="03080F"/>
          <w:spacing w:val="10"/>
          <w:sz w:val="24"/>
          <w:szCs w:val="24"/>
        </w:rPr>
        <w:t>Yankauer</w:t>
      </w:r>
      <w:proofErr w:type="spellEnd"/>
      <w:r w:rsidRPr="00423DC1">
        <w:rPr>
          <w:color w:val="03080F"/>
          <w:spacing w:val="10"/>
          <w:sz w:val="24"/>
          <w:szCs w:val="24"/>
        </w:rPr>
        <w:t xml:space="preserve"> pharyngeal suction-1no</w:t>
      </w:r>
    </w:p>
    <w:p w:rsidR="00423DC1" w:rsidRPr="00423DC1" w:rsidRDefault="00423DC1" w:rsidP="00423DC1">
      <w:pPr>
        <w:pStyle w:val="ListParagraph"/>
        <w:numPr>
          <w:ilvl w:val="0"/>
          <w:numId w:val="25"/>
        </w:numPr>
        <w:spacing w:line="276" w:lineRule="auto"/>
        <w:rPr>
          <w:b/>
          <w:color w:val="000000"/>
          <w:sz w:val="24"/>
          <w:szCs w:val="24"/>
        </w:rPr>
      </w:pPr>
      <w:proofErr w:type="spellStart"/>
      <w:r w:rsidRPr="00423DC1">
        <w:rPr>
          <w:color w:val="03080F"/>
          <w:spacing w:val="12"/>
          <w:sz w:val="24"/>
          <w:szCs w:val="24"/>
        </w:rPr>
        <w:t>Adson</w:t>
      </w:r>
      <w:proofErr w:type="spellEnd"/>
      <w:r w:rsidRPr="00423DC1">
        <w:rPr>
          <w:color w:val="03080F"/>
          <w:spacing w:val="12"/>
          <w:sz w:val="24"/>
          <w:szCs w:val="24"/>
        </w:rPr>
        <w:t xml:space="preserve"> toothed forceps-</w:t>
      </w:r>
      <w:r w:rsidRPr="00423DC1">
        <w:rPr>
          <w:color w:val="03080F"/>
          <w:spacing w:val="10"/>
          <w:sz w:val="24"/>
          <w:szCs w:val="24"/>
        </w:rPr>
        <w:t>1no</w:t>
      </w:r>
    </w:p>
    <w:p w:rsidR="00423DC1" w:rsidRPr="00423DC1" w:rsidRDefault="00423DC1" w:rsidP="00423DC1">
      <w:pPr>
        <w:pStyle w:val="ListParagraph"/>
        <w:numPr>
          <w:ilvl w:val="0"/>
          <w:numId w:val="25"/>
        </w:numPr>
        <w:spacing w:line="276" w:lineRule="auto"/>
        <w:rPr>
          <w:b/>
          <w:color w:val="000000"/>
          <w:sz w:val="24"/>
          <w:szCs w:val="24"/>
        </w:rPr>
      </w:pPr>
      <w:r w:rsidRPr="00423DC1">
        <w:rPr>
          <w:color w:val="03080F"/>
          <w:spacing w:val="11"/>
          <w:sz w:val="24"/>
          <w:szCs w:val="24"/>
        </w:rPr>
        <w:t xml:space="preserve">Nasal probe for </w:t>
      </w:r>
      <w:proofErr w:type="spellStart"/>
      <w:r w:rsidRPr="00423DC1">
        <w:rPr>
          <w:color w:val="03080F"/>
          <w:spacing w:val="11"/>
          <w:sz w:val="24"/>
          <w:szCs w:val="24"/>
        </w:rPr>
        <w:t>submucosal</w:t>
      </w:r>
      <w:proofErr w:type="spellEnd"/>
      <w:r w:rsidRPr="00423DC1">
        <w:rPr>
          <w:color w:val="03080F"/>
          <w:spacing w:val="11"/>
          <w:sz w:val="24"/>
          <w:szCs w:val="24"/>
        </w:rPr>
        <w:t xml:space="preserve"> diathermy-</w:t>
      </w:r>
      <w:r w:rsidRPr="00423DC1">
        <w:rPr>
          <w:color w:val="03080F"/>
          <w:spacing w:val="10"/>
          <w:sz w:val="24"/>
          <w:szCs w:val="24"/>
        </w:rPr>
        <w:t>1no</w:t>
      </w:r>
    </w:p>
    <w:p w:rsidR="00423DC1" w:rsidRPr="00423DC1" w:rsidRDefault="00423DC1" w:rsidP="00423DC1">
      <w:pPr>
        <w:pStyle w:val="ListParagraph"/>
        <w:numPr>
          <w:ilvl w:val="0"/>
          <w:numId w:val="25"/>
        </w:numPr>
        <w:spacing w:line="276" w:lineRule="auto"/>
        <w:rPr>
          <w:b/>
          <w:color w:val="000000"/>
          <w:sz w:val="24"/>
          <w:szCs w:val="24"/>
        </w:rPr>
      </w:pPr>
      <w:proofErr w:type="spellStart"/>
      <w:r w:rsidRPr="00423DC1">
        <w:rPr>
          <w:color w:val="03080F"/>
          <w:spacing w:val="10"/>
          <w:sz w:val="24"/>
          <w:szCs w:val="24"/>
        </w:rPr>
        <w:t>Heymann</w:t>
      </w:r>
      <w:proofErr w:type="spellEnd"/>
      <w:r w:rsidRPr="00423DC1">
        <w:rPr>
          <w:color w:val="03080F"/>
          <w:spacing w:val="10"/>
          <w:sz w:val="24"/>
          <w:szCs w:val="24"/>
        </w:rPr>
        <w:t xml:space="preserve"> </w:t>
      </w:r>
      <w:proofErr w:type="spellStart"/>
      <w:r w:rsidRPr="00423DC1">
        <w:rPr>
          <w:color w:val="03080F"/>
          <w:spacing w:val="10"/>
          <w:sz w:val="24"/>
          <w:szCs w:val="24"/>
        </w:rPr>
        <w:t>turbinectomy</w:t>
      </w:r>
      <w:proofErr w:type="spellEnd"/>
      <w:r w:rsidRPr="00423DC1">
        <w:rPr>
          <w:color w:val="03080F"/>
          <w:spacing w:val="10"/>
          <w:sz w:val="24"/>
          <w:szCs w:val="24"/>
        </w:rPr>
        <w:t xml:space="preserve"> scissors-1no</w:t>
      </w:r>
      <w:r>
        <w:rPr>
          <w:b/>
          <w:color w:val="000000"/>
          <w:sz w:val="24"/>
          <w:szCs w:val="24"/>
        </w:rPr>
        <w:br/>
      </w:r>
      <w:r w:rsidR="000B0F43" w:rsidRPr="00423DC1">
        <w:rPr>
          <w:rFonts w:eastAsia="Arial"/>
          <w:b/>
          <w:bCs/>
          <w:sz w:val="24"/>
          <w:szCs w:val="24"/>
        </w:rPr>
        <w:br/>
      </w:r>
    </w:p>
    <w:p w:rsidR="00423DC1" w:rsidRPr="00423DC1" w:rsidRDefault="00423DC1" w:rsidP="00423DC1">
      <w:pPr>
        <w:pStyle w:val="ListParagraph"/>
        <w:spacing w:line="276" w:lineRule="auto"/>
        <w:ind w:left="1440"/>
        <w:rPr>
          <w:b/>
          <w:color w:val="000000"/>
          <w:sz w:val="24"/>
          <w:szCs w:val="24"/>
        </w:rPr>
      </w:pPr>
    </w:p>
    <w:p w:rsidR="00AC495F" w:rsidRPr="00423DC1" w:rsidRDefault="00470E98" w:rsidP="00423DC1">
      <w:pPr>
        <w:spacing w:line="276" w:lineRule="auto"/>
        <w:rPr>
          <w:b/>
          <w:color w:val="000000"/>
          <w:sz w:val="24"/>
          <w:szCs w:val="24"/>
        </w:rPr>
      </w:pPr>
      <w:r w:rsidRPr="00423DC1">
        <w:rPr>
          <w:rFonts w:eastAsia="Arial"/>
          <w:b/>
          <w:bCs/>
          <w:sz w:val="24"/>
          <w:szCs w:val="24"/>
        </w:rPr>
        <w:lastRenderedPageBreak/>
        <w:t>1.</w:t>
      </w:r>
      <w:r w:rsidRPr="00423DC1">
        <w:rPr>
          <w:rFonts w:ascii="Arial" w:eastAsia="Arial" w:hAnsi="Arial" w:cs="Arial"/>
          <w:b/>
          <w:bCs/>
          <w:sz w:val="24"/>
          <w:szCs w:val="24"/>
        </w:rPr>
        <w:tab/>
      </w:r>
      <w:r w:rsidRPr="00423DC1">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proofErr w:type="gramStart"/>
      <w:r w:rsidR="00470E98" w:rsidRPr="00332D5A">
        <w:rPr>
          <w:rFonts w:eastAsia="Arial"/>
          <w:b/>
          <w:bCs/>
          <w:sz w:val="24"/>
        </w:rPr>
        <w:t>accompanied</w:t>
      </w:r>
      <w:proofErr w:type="gramEnd"/>
      <w:r w:rsidR="00470E98" w:rsidRPr="00332D5A">
        <w:rPr>
          <w:rFonts w:eastAsia="Arial"/>
          <w:b/>
          <w:bCs/>
          <w:sz w:val="24"/>
        </w:rPr>
        <w:t xml:space="preserve">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proofErr w:type="spellStart"/>
      <w:r w:rsidRPr="00332D5A">
        <w:rPr>
          <w:rFonts w:eastAsia="Arial"/>
          <w:b/>
          <w:bCs/>
          <w:sz w:val="24"/>
          <w:szCs w:val="24"/>
        </w:rPr>
        <w:t>Mangalagiri</w:t>
      </w:r>
      <w:proofErr w:type="spellEnd"/>
      <w:r w:rsidRPr="00332D5A">
        <w:rPr>
          <w:rFonts w:eastAsia="Arial"/>
          <w:b/>
          <w:bCs/>
          <w:sz w:val="24"/>
          <w:szCs w:val="24"/>
        </w:rPr>
        <w:t xml:space="preserve">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3F3C64"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Pr="007D7F5A" w:rsidRDefault="00DB50F1" w:rsidP="00DB50F1">
      <w:pPr>
        <w:pStyle w:val="ListParagraph"/>
        <w:tabs>
          <w:tab w:val="left" w:pos="426"/>
        </w:tabs>
        <w:spacing w:after="240" w:line="276" w:lineRule="auto"/>
        <w:ind w:left="709"/>
        <w:jc w:val="both"/>
        <w:rPr>
          <w:rFonts w:eastAsia="Arial"/>
          <w:b/>
          <w:bCs/>
          <w:sz w:val="28"/>
          <w:szCs w:val="24"/>
        </w:rPr>
      </w:pP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w:t>
      </w:r>
      <w:proofErr w:type="gramStart"/>
      <w:r w:rsidRPr="007D7F5A">
        <w:rPr>
          <w:rFonts w:eastAsia="Calibri"/>
          <w:sz w:val="24"/>
          <w:szCs w:val="24"/>
        </w:rPr>
        <w:t xml:space="preserve">of </w:t>
      </w:r>
      <w:r w:rsidR="00DB50F1">
        <w:rPr>
          <w:rFonts w:eastAsia="Arial"/>
          <w:b/>
          <w:bCs/>
          <w:sz w:val="28"/>
          <w:szCs w:val="24"/>
        </w:rPr>
        <w:t xml:space="preserve"> </w:t>
      </w:r>
      <w:r w:rsidRPr="00DB50F1">
        <w:rPr>
          <w:rFonts w:eastAsia="Calibri"/>
          <w:sz w:val="24"/>
          <w:szCs w:val="24"/>
        </w:rPr>
        <w:t>Purchase</w:t>
      </w:r>
      <w:proofErr w:type="gramEnd"/>
      <w:r w:rsidRPr="00DB50F1">
        <w:rPr>
          <w:rFonts w:eastAsia="Calibri"/>
          <w:sz w:val="24"/>
          <w:szCs w:val="24"/>
        </w:rPr>
        <w:t>/Supply Order total value</w:t>
      </w:r>
      <w:r w:rsidR="001972D7" w:rsidRPr="00DB50F1">
        <w:rPr>
          <w:rFonts w:eastAsia="Calibri"/>
          <w:sz w:val="24"/>
          <w:szCs w:val="24"/>
        </w:rPr>
        <w:t>.</w:t>
      </w:r>
    </w:p>
    <w:p w:rsidR="00982597" w:rsidRPr="001A0BA5"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163EDE" w:rsidRDefault="000B0F43" w:rsidP="003F3C64">
      <w:pPr>
        <w:spacing w:after="240" w:line="276" w:lineRule="auto"/>
        <w:rPr>
          <w:b/>
          <w:sz w:val="28"/>
          <w:szCs w:val="20"/>
        </w:rPr>
      </w:pPr>
      <w:r>
        <w:rPr>
          <w:b/>
          <w:sz w:val="28"/>
          <w:szCs w:val="20"/>
        </w:rPr>
        <w:br/>
      </w:r>
    </w:p>
    <w:p w:rsidR="003F3C64" w:rsidRPr="00645CBF" w:rsidRDefault="003F3C64" w:rsidP="003F3C64">
      <w:pPr>
        <w:spacing w:after="240" w:line="276" w:lineRule="auto"/>
        <w:rPr>
          <w:sz w:val="20"/>
          <w:szCs w:val="20"/>
        </w:rPr>
      </w:pPr>
      <w:r w:rsidRPr="00645CBF">
        <w:rPr>
          <w:b/>
          <w:sz w:val="28"/>
          <w:szCs w:val="20"/>
        </w:rPr>
        <w:lastRenderedPageBreak/>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proofErr w:type="spellStart"/>
      <w:r w:rsidRPr="00645CBF">
        <w:rPr>
          <w:rFonts w:eastAsia="Arial"/>
          <w:sz w:val="24"/>
          <w:szCs w:val="24"/>
        </w:rPr>
        <w:t>Mangalagiri</w:t>
      </w:r>
      <w:proofErr w:type="spellEnd"/>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proofErr w:type="spellStart"/>
      <w:r w:rsidRPr="00730A05">
        <w:rPr>
          <w:rFonts w:eastAsia="Arial"/>
          <w:sz w:val="24"/>
          <w:szCs w:val="24"/>
        </w:rPr>
        <w:t>Mangalagiri</w:t>
      </w:r>
      <w:proofErr w:type="spellEnd"/>
      <w:r w:rsidRPr="00730A05">
        <w:rPr>
          <w:rFonts w:eastAsia="Arial"/>
          <w:sz w:val="24"/>
          <w:szCs w:val="24"/>
        </w:rPr>
        <w:t xml:space="preserve">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proofErr w:type="gramStart"/>
      <w:r w:rsidRPr="000B0F43">
        <w:rPr>
          <w:rFonts w:eastAsia="Arial"/>
        </w:rPr>
        <w:t>“</w:t>
      </w:r>
      <w:r w:rsidRPr="000B0F43">
        <w:rPr>
          <w:rFonts w:eastAsia="Arial"/>
          <w:b/>
          <w:sz w:val="24"/>
        </w:rPr>
        <w:t>NIQ for supply</w:t>
      </w:r>
      <w:r w:rsidR="00BE1DC0" w:rsidRPr="000B0F43">
        <w:rPr>
          <w:rFonts w:eastAsia="Arial"/>
          <w:b/>
          <w:sz w:val="24"/>
        </w:rPr>
        <w:t xml:space="preserve"> </w:t>
      </w:r>
      <w:r w:rsidR="00DB50F1" w:rsidRPr="000B0F43">
        <w:rPr>
          <w:rFonts w:eastAsia="Arial"/>
          <w:b/>
          <w:sz w:val="24"/>
        </w:rPr>
        <w:t xml:space="preserve">of </w:t>
      </w:r>
      <w:proofErr w:type="spellStart"/>
      <w:r w:rsidR="00163EDE" w:rsidRPr="00163EDE">
        <w:rPr>
          <w:rFonts w:eastAsia="Arial"/>
          <w:b/>
          <w:sz w:val="24"/>
        </w:rPr>
        <w:t>Septoplasty</w:t>
      </w:r>
      <w:proofErr w:type="spellEnd"/>
      <w:r w:rsidR="00163EDE" w:rsidRPr="00163EDE">
        <w:rPr>
          <w:rFonts w:eastAsia="Arial"/>
          <w:b/>
          <w:sz w:val="24"/>
        </w:rPr>
        <w:t xml:space="preserve"> &amp; </w:t>
      </w:r>
      <w:proofErr w:type="spellStart"/>
      <w:r w:rsidR="00163EDE" w:rsidRPr="00163EDE">
        <w:rPr>
          <w:rFonts w:eastAsia="Arial"/>
          <w:b/>
          <w:sz w:val="24"/>
        </w:rPr>
        <w:t>Turbinectomy</w:t>
      </w:r>
      <w:proofErr w:type="spellEnd"/>
      <w:r w:rsidR="00163EDE" w:rsidRPr="00163EDE">
        <w:rPr>
          <w:rFonts w:eastAsia="Arial"/>
          <w:b/>
          <w:sz w:val="24"/>
        </w:rPr>
        <w:t xml:space="preserve"> set</w:t>
      </w:r>
      <w:r w:rsidR="00163EDE">
        <w:rPr>
          <w:rFonts w:eastAsia="Arial"/>
          <w:b/>
          <w:sz w:val="24"/>
        </w:rPr>
        <w:t xml:space="preserve"> </w:t>
      </w:r>
      <w:r w:rsidR="0064325B" w:rsidRPr="000B0F43">
        <w:rPr>
          <w:rFonts w:eastAsia="Arial"/>
          <w:b/>
          <w:sz w:val="24"/>
        </w:rPr>
        <w:t xml:space="preserve">for </w:t>
      </w:r>
      <w:r w:rsidR="000B0F43">
        <w:rPr>
          <w:rFonts w:eastAsia="Arial"/>
          <w:b/>
          <w:sz w:val="24"/>
        </w:rPr>
        <w:t>EN</w:t>
      </w:r>
      <w:r w:rsidR="0064325B" w:rsidRPr="000B0F43">
        <w:rPr>
          <w:rFonts w:eastAsia="Arial"/>
          <w:b/>
          <w:sz w:val="24"/>
        </w:rPr>
        <w:t>T</w:t>
      </w:r>
      <w:r w:rsidR="004648FB" w:rsidRPr="000B0F43">
        <w:rPr>
          <w:rFonts w:eastAsia="Arial"/>
          <w:b/>
          <w:sz w:val="24"/>
        </w:rPr>
        <w:t xml:space="preserve"> Department</w:t>
      </w:r>
      <w:r w:rsidR="0064325B" w:rsidRPr="000B0F43">
        <w:rPr>
          <w:rFonts w:eastAsia="Arial"/>
          <w:b/>
          <w:sz w:val="24"/>
        </w:rPr>
        <w:t xml:space="preserve">, AIIMS </w:t>
      </w:r>
      <w:proofErr w:type="spellStart"/>
      <w:r w:rsidR="0064325B" w:rsidRPr="000B0F43">
        <w:rPr>
          <w:rFonts w:eastAsia="Arial"/>
          <w:b/>
          <w:sz w:val="24"/>
        </w:rPr>
        <w:t>Mangalagiri</w:t>
      </w:r>
      <w:proofErr w:type="spellEnd"/>
      <w:r w:rsidRPr="000B0F43">
        <w:rPr>
          <w:rFonts w:eastAsia="Arial"/>
          <w:b/>
          <w:sz w:val="24"/>
        </w:rPr>
        <w:t>”.</w:t>
      </w:r>
      <w:proofErr w:type="gramEnd"/>
      <w:r w:rsidR="0014358E">
        <w:rPr>
          <w:rFonts w:eastAsia="Arial"/>
        </w:rPr>
        <w:t xml:space="preserve"> </w:t>
      </w:r>
      <w:proofErr w:type="gramStart"/>
      <w:r w:rsidR="00470E98" w:rsidRPr="00645CBF">
        <w:rPr>
          <w:rFonts w:eastAsia="Arial"/>
          <w:sz w:val="24"/>
          <w:szCs w:val="24"/>
        </w:rPr>
        <w:t>in</w:t>
      </w:r>
      <w:proofErr w:type="gramEnd"/>
      <w:r w:rsidR="00470E98" w:rsidRPr="00645CBF">
        <w:rPr>
          <w:rFonts w:eastAsia="Arial"/>
          <w:sz w:val="24"/>
          <w:szCs w:val="24"/>
        </w:rPr>
        <w:t xml:space="preserve"> sealed condition for the supply of</w:t>
      </w:r>
      <w:r w:rsidR="00470E98" w:rsidRPr="00645CBF">
        <w:rPr>
          <w:rFonts w:eastAsia="Arial"/>
          <w:b/>
          <w:bCs/>
          <w:sz w:val="24"/>
          <w:szCs w:val="24"/>
        </w:rPr>
        <w:t xml:space="preserve"> </w:t>
      </w:r>
      <w:r w:rsidR="00470E98" w:rsidRPr="00645CBF">
        <w:rPr>
          <w:rFonts w:eastAsia="Arial"/>
          <w:sz w:val="24"/>
          <w:szCs w:val="24"/>
        </w:rPr>
        <w:t>item/items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BE1DC0" w:rsidRDefault="00BE1DC0" w:rsidP="004A2D69">
      <w:pPr>
        <w:spacing w:line="276" w:lineRule="auto"/>
        <w:jc w:val="both"/>
        <w:rPr>
          <w:rFonts w:eastAsia="Arial"/>
          <w:sz w:val="24"/>
          <w:szCs w:val="24"/>
        </w:rPr>
      </w:pP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0B0F43" w:rsidRPr="000B0F43">
        <w:rPr>
          <w:rFonts w:eastAsia="Arial"/>
          <w:b/>
          <w:bCs/>
          <w:color w:val="FF0000"/>
          <w:sz w:val="24"/>
          <w:szCs w:val="24"/>
        </w:rPr>
        <w:t>12</w:t>
      </w:r>
      <w:r w:rsidR="00DD18CA" w:rsidRPr="000B0F43">
        <w:rPr>
          <w:rFonts w:eastAsia="Arial"/>
          <w:b/>
          <w:bCs/>
          <w:color w:val="FF0000"/>
          <w:sz w:val="24"/>
          <w:szCs w:val="24"/>
        </w:rPr>
        <w:t>/</w:t>
      </w:r>
      <w:r w:rsidR="00FC3448" w:rsidRPr="000B0F43">
        <w:rPr>
          <w:rFonts w:eastAsia="Arial"/>
          <w:b/>
          <w:bCs/>
          <w:color w:val="FF0000"/>
          <w:sz w:val="24"/>
          <w:szCs w:val="24"/>
        </w:rPr>
        <w:t xml:space="preserve"> </w:t>
      </w:r>
      <w:r w:rsidR="000B0F43" w:rsidRPr="000B0F43">
        <w:rPr>
          <w:rFonts w:eastAsia="Arial"/>
          <w:b/>
          <w:bCs/>
          <w:color w:val="FF0000"/>
          <w:sz w:val="24"/>
          <w:szCs w:val="24"/>
        </w:rPr>
        <w:t>04</w:t>
      </w:r>
      <w:r w:rsidR="00FC3448" w:rsidRPr="000B0F43">
        <w:rPr>
          <w:rFonts w:eastAsia="Arial"/>
          <w:b/>
          <w:bCs/>
          <w:color w:val="FF0000"/>
          <w:sz w:val="24"/>
          <w:szCs w:val="24"/>
        </w:rPr>
        <w:t xml:space="preserve"> </w:t>
      </w:r>
      <w:r w:rsidRPr="000B0F43">
        <w:rPr>
          <w:rFonts w:eastAsia="Arial"/>
          <w:b/>
          <w:bCs/>
          <w:color w:val="FF0000"/>
          <w:sz w:val="24"/>
          <w:szCs w:val="24"/>
        </w:rPr>
        <w:t>/202</w:t>
      </w:r>
      <w:r w:rsidR="002D20EC" w:rsidRPr="000B0F43">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proofErr w:type="gramStart"/>
      <w:r w:rsidR="008608A8">
        <w:rPr>
          <w:rFonts w:eastAsia="Arial"/>
          <w:sz w:val="24"/>
          <w:szCs w:val="24"/>
        </w:rPr>
        <w:t>d</w:t>
      </w:r>
      <w:r w:rsidR="00EA63A2" w:rsidRPr="00645CBF">
        <w:rPr>
          <w:rFonts w:eastAsia="Arial"/>
          <w:sz w:val="24"/>
          <w:szCs w:val="24"/>
        </w:rPr>
        <w:t>uly</w:t>
      </w:r>
      <w:proofErr w:type="gramEnd"/>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sidRPr="000B0F43">
        <w:rPr>
          <w:rFonts w:eastAsia="Arial"/>
          <w:b/>
          <w:sz w:val="24"/>
        </w:rPr>
        <w:t>NIQ for</w:t>
      </w:r>
      <w:r w:rsidR="00E50C64" w:rsidRPr="000B0F43">
        <w:rPr>
          <w:rFonts w:eastAsia="Arial"/>
          <w:b/>
          <w:sz w:val="24"/>
        </w:rPr>
        <w:t xml:space="preserve"> supply </w:t>
      </w:r>
      <w:r w:rsidR="0064325B" w:rsidRPr="000B0F43">
        <w:rPr>
          <w:rFonts w:eastAsia="Arial"/>
          <w:b/>
          <w:sz w:val="24"/>
        </w:rPr>
        <w:t xml:space="preserve">of </w:t>
      </w:r>
      <w:proofErr w:type="spellStart"/>
      <w:r w:rsidR="00163EDE" w:rsidRPr="00163EDE">
        <w:rPr>
          <w:rFonts w:eastAsia="Arial"/>
          <w:b/>
          <w:sz w:val="24"/>
        </w:rPr>
        <w:t>Septoplasty</w:t>
      </w:r>
      <w:proofErr w:type="spellEnd"/>
      <w:r w:rsidR="00163EDE" w:rsidRPr="00163EDE">
        <w:rPr>
          <w:rFonts w:eastAsia="Arial"/>
          <w:b/>
          <w:sz w:val="24"/>
        </w:rPr>
        <w:t xml:space="preserve"> &amp; </w:t>
      </w:r>
      <w:proofErr w:type="spellStart"/>
      <w:r w:rsidR="00163EDE" w:rsidRPr="00163EDE">
        <w:rPr>
          <w:rFonts w:eastAsia="Arial"/>
          <w:b/>
          <w:sz w:val="24"/>
        </w:rPr>
        <w:t>Turbinectomy</w:t>
      </w:r>
      <w:proofErr w:type="spellEnd"/>
      <w:r w:rsidR="00163EDE" w:rsidRPr="00163EDE">
        <w:rPr>
          <w:rFonts w:eastAsia="Arial"/>
          <w:b/>
          <w:sz w:val="24"/>
        </w:rPr>
        <w:t xml:space="preserve"> set</w:t>
      </w:r>
      <w:r w:rsidR="0064325B" w:rsidRPr="000B0F43">
        <w:rPr>
          <w:rFonts w:eastAsia="Arial"/>
          <w:b/>
          <w:sz w:val="24"/>
        </w:rPr>
        <w:t xml:space="preserve"> for </w:t>
      </w:r>
      <w:r w:rsidR="000B0F43">
        <w:rPr>
          <w:rFonts w:eastAsia="Arial"/>
          <w:b/>
          <w:sz w:val="24"/>
        </w:rPr>
        <w:t>EN</w:t>
      </w:r>
      <w:r w:rsidR="0064325B" w:rsidRPr="000B0F43">
        <w:rPr>
          <w:rFonts w:eastAsia="Arial"/>
          <w:b/>
          <w:sz w:val="24"/>
        </w:rPr>
        <w:t>T</w:t>
      </w:r>
      <w:r w:rsidR="004648FB" w:rsidRPr="000B0F43">
        <w:rPr>
          <w:rFonts w:eastAsia="Arial"/>
          <w:b/>
          <w:sz w:val="24"/>
        </w:rPr>
        <w:t xml:space="preserve"> Department</w:t>
      </w:r>
      <w:r w:rsidR="0064325B" w:rsidRPr="000B0F43">
        <w:rPr>
          <w:rFonts w:eastAsia="Arial"/>
          <w:b/>
          <w:sz w:val="24"/>
        </w:rPr>
        <w:t>,</w:t>
      </w:r>
      <w:r w:rsidR="00F1780F">
        <w:rPr>
          <w:rFonts w:eastAsia="Arial"/>
          <w:b/>
          <w:sz w:val="24"/>
        </w:rPr>
        <w:t xml:space="preserve"> </w:t>
      </w:r>
      <w:r w:rsidR="0014358E" w:rsidRPr="0005758A">
        <w:rPr>
          <w:rFonts w:eastAsia="Arial"/>
          <w:b/>
          <w:sz w:val="24"/>
        </w:rPr>
        <w:t xml:space="preserve">AIIMS </w:t>
      </w:r>
      <w:proofErr w:type="spellStart"/>
      <w:r w:rsidR="0014358E">
        <w:rPr>
          <w:rFonts w:eastAsia="Arial"/>
          <w:b/>
          <w:sz w:val="24"/>
        </w:rPr>
        <w:t>Mangalagiri</w:t>
      </w:r>
      <w:proofErr w:type="spellEnd"/>
      <w:r w:rsidR="0014358E">
        <w:rPr>
          <w:rFonts w:eastAsia="Arial"/>
          <w:b/>
          <w:sz w:val="24"/>
        </w:rPr>
        <w:t>”.</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proofErr w:type="gramStart"/>
      <w:r w:rsidRPr="00EA63A2">
        <w:rPr>
          <w:rFonts w:eastAsia="Arial"/>
          <w:b/>
          <w:bCs/>
          <w:sz w:val="24"/>
          <w:szCs w:val="24"/>
        </w:rPr>
        <w:t xml:space="preserve">AIIMS </w:t>
      </w:r>
      <w:proofErr w:type="spellStart"/>
      <w:r w:rsidR="00EA63A2" w:rsidRPr="00EA63A2">
        <w:rPr>
          <w:rFonts w:eastAsia="Arial"/>
          <w:b/>
          <w:bCs/>
          <w:sz w:val="24"/>
          <w:szCs w:val="24"/>
        </w:rPr>
        <w:t>Mangalagiri</w:t>
      </w:r>
      <w:proofErr w:type="spellEnd"/>
      <w:r w:rsidR="00A11AED">
        <w:rPr>
          <w:sz w:val="20"/>
          <w:szCs w:val="20"/>
        </w:rPr>
        <w:t>.</w:t>
      </w:r>
      <w:proofErr w:type="gramEnd"/>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9035CB"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F30EE9">
      <w:pPr>
        <w:pStyle w:val="NoSpacing"/>
        <w:rPr>
          <w:rFonts w:eastAsia="Arial"/>
        </w:rPr>
      </w:pPr>
      <w:r>
        <w:rPr>
          <w:rFonts w:eastAsia="Arial"/>
        </w:rPr>
        <w:t xml:space="preserve">         </w:t>
      </w:r>
      <w:r w:rsidR="009E5BCC">
        <w:rPr>
          <w:rFonts w:eastAsia="Arial"/>
        </w:rPr>
        <w:t xml:space="preserve">   </w:t>
      </w:r>
      <w:r w:rsidR="007D6E3D">
        <w:rPr>
          <w:rFonts w:eastAsia="Arial"/>
        </w:rPr>
        <w:t>“</w:t>
      </w:r>
      <w:r w:rsidR="007D6E3D" w:rsidRPr="00F30EE9">
        <w:rPr>
          <w:rFonts w:eastAsia="Arial"/>
          <w:b/>
          <w:sz w:val="24"/>
        </w:rPr>
        <w:t xml:space="preserve">NIQ for supply </w:t>
      </w:r>
      <w:r w:rsidR="00163EDE" w:rsidRPr="00F30EE9">
        <w:rPr>
          <w:rFonts w:eastAsia="Arial"/>
          <w:b/>
          <w:sz w:val="24"/>
        </w:rPr>
        <w:t xml:space="preserve">of </w:t>
      </w:r>
      <w:proofErr w:type="spellStart"/>
      <w:r w:rsidR="00163EDE" w:rsidRPr="00F30EE9">
        <w:rPr>
          <w:rFonts w:eastAsia="Arial"/>
          <w:b/>
          <w:sz w:val="24"/>
        </w:rPr>
        <w:t>Septoplasty</w:t>
      </w:r>
      <w:proofErr w:type="spellEnd"/>
      <w:r w:rsidR="00163EDE" w:rsidRPr="00F30EE9">
        <w:rPr>
          <w:rFonts w:eastAsia="Arial"/>
          <w:b/>
          <w:sz w:val="24"/>
        </w:rPr>
        <w:t xml:space="preserve"> &amp; </w:t>
      </w:r>
      <w:proofErr w:type="spellStart"/>
      <w:r w:rsidR="00163EDE" w:rsidRPr="00F30EE9">
        <w:rPr>
          <w:rFonts w:eastAsia="Arial"/>
          <w:b/>
          <w:sz w:val="24"/>
        </w:rPr>
        <w:t>Turbinectomy</w:t>
      </w:r>
      <w:proofErr w:type="spellEnd"/>
      <w:r w:rsidR="00163EDE" w:rsidRPr="00F30EE9">
        <w:rPr>
          <w:rFonts w:eastAsia="Arial"/>
          <w:b/>
          <w:sz w:val="24"/>
        </w:rPr>
        <w:t xml:space="preserve"> set </w:t>
      </w:r>
      <w:r w:rsidR="00713EED" w:rsidRPr="00F30EE9">
        <w:rPr>
          <w:rFonts w:eastAsia="Arial"/>
          <w:b/>
          <w:sz w:val="24"/>
        </w:rPr>
        <w:t xml:space="preserve">for </w:t>
      </w:r>
      <w:r w:rsidR="000B0F43" w:rsidRPr="00F30EE9">
        <w:rPr>
          <w:rFonts w:eastAsia="Arial"/>
          <w:b/>
          <w:sz w:val="24"/>
        </w:rPr>
        <w:t>EN</w:t>
      </w:r>
      <w:r w:rsidR="00713EED" w:rsidRPr="00F30EE9">
        <w:rPr>
          <w:rFonts w:eastAsia="Arial"/>
          <w:b/>
          <w:sz w:val="24"/>
        </w:rPr>
        <w:t>T</w:t>
      </w:r>
      <w:r w:rsidR="009E5BCC" w:rsidRPr="00F30EE9">
        <w:rPr>
          <w:rFonts w:eastAsia="Arial"/>
          <w:b/>
          <w:sz w:val="24"/>
        </w:rPr>
        <w:t xml:space="preserve"> Department</w:t>
      </w:r>
      <w:r w:rsidR="00713EED" w:rsidRPr="00F30EE9">
        <w:rPr>
          <w:rFonts w:eastAsia="Arial"/>
          <w:b/>
          <w:sz w:val="24"/>
        </w:rPr>
        <w:t xml:space="preserve">, </w:t>
      </w:r>
      <w:r w:rsidR="00F30EE9">
        <w:rPr>
          <w:rFonts w:eastAsia="Arial"/>
          <w:b/>
          <w:sz w:val="24"/>
        </w:rPr>
        <w:t xml:space="preserve">AIIMS   </w:t>
      </w:r>
      <w:r w:rsidR="00F30EE9">
        <w:rPr>
          <w:rFonts w:eastAsia="Arial"/>
          <w:b/>
          <w:sz w:val="24"/>
        </w:rPr>
        <w:tab/>
      </w:r>
      <w:r w:rsidR="007D6E3D" w:rsidRPr="00F30EE9">
        <w:rPr>
          <w:rFonts w:eastAsia="Arial"/>
          <w:b/>
          <w:sz w:val="24"/>
        </w:rPr>
        <w:t>Mangalagiri</w:t>
      </w:r>
      <w:r w:rsidR="007D6E3D">
        <w:rPr>
          <w:rFonts w:eastAsia="Arial"/>
        </w:rPr>
        <w:t>”.</w:t>
      </w:r>
      <w:r w:rsidR="00F30EE9">
        <w:rPr>
          <w:rFonts w:eastAsia="Arial"/>
        </w:rPr>
        <w:br/>
      </w:r>
    </w:p>
    <w:p w:rsidR="00F13805" w:rsidRPr="001C256B" w:rsidRDefault="001F471D" w:rsidP="001C256B">
      <w:pPr>
        <w:spacing w:after="240" w:line="276" w:lineRule="auto"/>
        <w:rPr>
          <w:szCs w:val="20"/>
        </w:rPr>
      </w:pPr>
      <w:r>
        <w:rPr>
          <w:szCs w:val="20"/>
        </w:rPr>
        <w:t xml:space="preserve"> </w:t>
      </w:r>
      <w:r w:rsidR="008D1A38">
        <w:rPr>
          <w:szCs w:val="20"/>
        </w:rPr>
        <w:t xml:space="preserve">  </w:t>
      </w:r>
      <w:r>
        <w:rPr>
          <w:szCs w:val="20"/>
        </w:rPr>
        <w:t xml:space="preserve">   </w:t>
      </w:r>
      <w:proofErr w:type="gramStart"/>
      <w:r w:rsidRPr="000B0F43">
        <w:rPr>
          <w:rFonts w:eastAsia="Calibri"/>
          <w:b/>
          <w:bCs/>
          <w:sz w:val="24"/>
          <w:szCs w:val="24"/>
        </w:rPr>
        <w:t>Quotation Reference No.</w:t>
      </w:r>
      <w:proofErr w:type="gramEnd"/>
      <w:r w:rsidR="005952F5" w:rsidRPr="000B0F43">
        <w:rPr>
          <w:rFonts w:eastAsia="Calibri"/>
          <w:b/>
          <w:bCs/>
          <w:sz w:val="24"/>
          <w:szCs w:val="24"/>
        </w:rPr>
        <w:t xml:space="preserve"> </w:t>
      </w:r>
      <w:r w:rsidRPr="000B0F43">
        <w:rPr>
          <w:rFonts w:eastAsia="Calibri"/>
          <w:b/>
          <w:bCs/>
          <w:sz w:val="24"/>
          <w:szCs w:val="24"/>
        </w:rPr>
        <w:t>/</w:t>
      </w:r>
      <w:r w:rsidR="00F13805" w:rsidRPr="000B0F43">
        <w:rPr>
          <w:rFonts w:eastAsia="Arial"/>
          <w:b/>
          <w:bCs/>
          <w:sz w:val="24"/>
          <w:szCs w:val="24"/>
        </w:rPr>
        <w:t xml:space="preserve">NIQ No. </w:t>
      </w:r>
      <w:r w:rsidR="00163EDE" w:rsidRPr="00163EDE">
        <w:rPr>
          <w:rFonts w:eastAsia="Arial"/>
          <w:b/>
          <w:bCs/>
          <w:sz w:val="24"/>
          <w:szCs w:val="24"/>
        </w:rPr>
        <w:t>AIIMS/MG/Stores Procurement/Equipment/ENT Department /</w:t>
      </w:r>
      <w:proofErr w:type="spellStart"/>
      <w:r w:rsidR="00163EDE" w:rsidRPr="00163EDE">
        <w:rPr>
          <w:rFonts w:eastAsia="Arial"/>
          <w:b/>
          <w:bCs/>
          <w:sz w:val="24"/>
          <w:szCs w:val="24"/>
        </w:rPr>
        <w:t>Septoplasty</w:t>
      </w:r>
      <w:proofErr w:type="spellEnd"/>
      <w:r w:rsidR="00163EDE" w:rsidRPr="00163EDE">
        <w:rPr>
          <w:rFonts w:eastAsia="Arial"/>
          <w:b/>
          <w:bCs/>
          <w:sz w:val="24"/>
          <w:szCs w:val="24"/>
        </w:rPr>
        <w:t xml:space="preserve"> &amp; </w:t>
      </w:r>
      <w:proofErr w:type="spellStart"/>
      <w:r w:rsidR="00163EDE" w:rsidRPr="00163EDE">
        <w:rPr>
          <w:rFonts w:eastAsia="Arial"/>
          <w:b/>
          <w:bCs/>
          <w:sz w:val="24"/>
          <w:szCs w:val="24"/>
        </w:rPr>
        <w:t>Turbinectomy</w:t>
      </w:r>
      <w:proofErr w:type="spellEnd"/>
      <w:r w:rsidR="00163EDE" w:rsidRPr="00163EDE">
        <w:rPr>
          <w:rFonts w:eastAsia="Arial"/>
          <w:b/>
          <w:bCs/>
          <w:sz w:val="24"/>
          <w:szCs w:val="24"/>
        </w:rPr>
        <w:t xml:space="preserve"> set /02</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CE7CF0">
        <w:rPr>
          <w:rFonts w:eastAsia="Calibri"/>
          <w:b/>
          <w:bCs/>
          <w:sz w:val="24"/>
          <w:szCs w:val="24"/>
        </w:rPr>
        <w:t xml:space="preserve">                   </w:t>
      </w:r>
      <w:r w:rsidR="00A20C20">
        <w:rPr>
          <w:rFonts w:eastAsia="Calibri"/>
          <w:b/>
          <w:bCs/>
          <w:sz w:val="24"/>
          <w:szCs w:val="24"/>
        </w:rPr>
        <w:t>Dated: …../…../2021</w:t>
      </w:r>
    </w:p>
    <w:p w:rsidR="00F21886" w:rsidRPr="005952F5" w:rsidRDefault="00F21886" w:rsidP="00C9316E">
      <w:pPr>
        <w:jc w:val="center"/>
        <w:rPr>
          <w:sz w:val="24"/>
          <w:szCs w:val="24"/>
        </w:rPr>
      </w:pPr>
    </w:p>
    <w:tbl>
      <w:tblPr>
        <w:tblW w:w="104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A130EC" w:rsidRPr="005952F5" w:rsidTr="00C110DE">
        <w:trPr>
          <w:trHeight w:val="264"/>
        </w:trPr>
        <w:tc>
          <w:tcPr>
            <w:tcW w:w="437" w:type="dxa"/>
            <w:vAlign w:val="center"/>
          </w:tcPr>
          <w:p w:rsidR="00A130EC" w:rsidRPr="000B0F43" w:rsidRDefault="00A130EC" w:rsidP="00B6436F">
            <w:pPr>
              <w:jc w:val="center"/>
              <w:rPr>
                <w:sz w:val="24"/>
                <w:szCs w:val="24"/>
              </w:rPr>
            </w:pPr>
            <w:r w:rsidRPr="000B0F43">
              <w:rPr>
                <w:rFonts w:eastAsia="Calibri"/>
                <w:b/>
                <w:bCs/>
                <w:sz w:val="24"/>
                <w:szCs w:val="24"/>
              </w:rPr>
              <w:t>S.</w:t>
            </w:r>
          </w:p>
          <w:p w:rsidR="00A130EC" w:rsidRPr="000B0F43" w:rsidRDefault="00A130EC" w:rsidP="00B6436F">
            <w:pPr>
              <w:spacing w:line="243" w:lineRule="exact"/>
              <w:jc w:val="center"/>
              <w:rPr>
                <w:sz w:val="24"/>
                <w:szCs w:val="24"/>
              </w:rPr>
            </w:pPr>
            <w:r w:rsidRPr="000B0F43">
              <w:rPr>
                <w:rFonts w:eastAsia="Calibri"/>
                <w:b/>
                <w:bCs/>
                <w:w w:val="95"/>
                <w:sz w:val="24"/>
                <w:szCs w:val="24"/>
              </w:rPr>
              <w:t>No.</w:t>
            </w:r>
          </w:p>
        </w:tc>
        <w:tc>
          <w:tcPr>
            <w:tcW w:w="2258" w:type="dxa"/>
            <w:vAlign w:val="center"/>
          </w:tcPr>
          <w:p w:rsidR="00A130EC" w:rsidRPr="000B0F43" w:rsidRDefault="00A130EC" w:rsidP="00B6436F">
            <w:pPr>
              <w:spacing w:line="227" w:lineRule="exact"/>
              <w:jc w:val="center"/>
              <w:rPr>
                <w:sz w:val="24"/>
                <w:szCs w:val="24"/>
              </w:rPr>
            </w:pPr>
            <w:r w:rsidRPr="000B0F43">
              <w:rPr>
                <w:rFonts w:eastAsia="Calibri"/>
                <w:b/>
                <w:bCs/>
                <w:sz w:val="24"/>
                <w:szCs w:val="24"/>
              </w:rPr>
              <w:t>Description of Item</w:t>
            </w:r>
          </w:p>
          <w:p w:rsidR="00A130EC" w:rsidRPr="000B0F43" w:rsidRDefault="00A130EC" w:rsidP="00B6436F">
            <w:pPr>
              <w:jc w:val="center"/>
              <w:rPr>
                <w:sz w:val="24"/>
                <w:szCs w:val="24"/>
              </w:rPr>
            </w:pPr>
            <w:r w:rsidRPr="000B0F43">
              <w:rPr>
                <w:rFonts w:eastAsia="Calibri"/>
                <w:b/>
                <w:bCs/>
                <w:sz w:val="24"/>
                <w:szCs w:val="24"/>
              </w:rPr>
              <w:t>with its required</w:t>
            </w:r>
          </w:p>
          <w:p w:rsidR="00A130EC" w:rsidRPr="000B0F43" w:rsidRDefault="00A130EC" w:rsidP="00B6436F">
            <w:pPr>
              <w:spacing w:line="243" w:lineRule="exact"/>
              <w:jc w:val="center"/>
              <w:rPr>
                <w:sz w:val="24"/>
                <w:szCs w:val="24"/>
              </w:rPr>
            </w:pPr>
            <w:r w:rsidRPr="000B0F43">
              <w:rPr>
                <w:rFonts w:eastAsia="Calibri"/>
                <w:b/>
                <w:bCs/>
                <w:sz w:val="24"/>
                <w:szCs w:val="24"/>
              </w:rPr>
              <w:t>Technical</w:t>
            </w:r>
          </w:p>
          <w:p w:rsidR="00A130EC" w:rsidRPr="000B0F43" w:rsidRDefault="00A130EC" w:rsidP="00B6436F">
            <w:pPr>
              <w:jc w:val="center"/>
              <w:rPr>
                <w:sz w:val="24"/>
                <w:szCs w:val="24"/>
              </w:rPr>
            </w:pPr>
            <w:r w:rsidRPr="000B0F43">
              <w:rPr>
                <w:rFonts w:eastAsia="Calibri"/>
                <w:b/>
                <w:bCs/>
                <w:w w:val="99"/>
                <w:sz w:val="24"/>
                <w:szCs w:val="24"/>
              </w:rPr>
              <w:t>Specification</w:t>
            </w:r>
          </w:p>
        </w:tc>
        <w:tc>
          <w:tcPr>
            <w:tcW w:w="1038" w:type="dxa"/>
            <w:vAlign w:val="center"/>
          </w:tcPr>
          <w:p w:rsidR="00A130EC" w:rsidRPr="000B0F43" w:rsidRDefault="00A130EC" w:rsidP="00B6436F">
            <w:pPr>
              <w:jc w:val="center"/>
              <w:rPr>
                <w:sz w:val="24"/>
                <w:szCs w:val="24"/>
              </w:rPr>
            </w:pPr>
            <w:r w:rsidRPr="000B0F43">
              <w:rPr>
                <w:rFonts w:eastAsia="Calibri"/>
                <w:b/>
                <w:bCs/>
                <w:sz w:val="24"/>
                <w:szCs w:val="24"/>
              </w:rPr>
              <w:t>Required</w:t>
            </w:r>
          </w:p>
          <w:p w:rsidR="00A130EC" w:rsidRPr="000B0F43" w:rsidRDefault="00A130EC" w:rsidP="00B6436F">
            <w:pPr>
              <w:spacing w:line="243" w:lineRule="exact"/>
              <w:jc w:val="center"/>
              <w:rPr>
                <w:sz w:val="24"/>
                <w:szCs w:val="24"/>
              </w:rPr>
            </w:pPr>
            <w:r w:rsidRPr="000B0F43">
              <w:rPr>
                <w:rFonts w:eastAsia="Calibri"/>
                <w:b/>
                <w:bCs/>
                <w:w w:val="98"/>
                <w:sz w:val="24"/>
                <w:szCs w:val="24"/>
              </w:rPr>
              <w:t>Quantity</w:t>
            </w:r>
          </w:p>
        </w:tc>
        <w:tc>
          <w:tcPr>
            <w:tcW w:w="1224" w:type="dxa"/>
            <w:vAlign w:val="center"/>
          </w:tcPr>
          <w:p w:rsidR="00A130EC" w:rsidRPr="000B0F43" w:rsidRDefault="00A130EC" w:rsidP="00B6436F">
            <w:pPr>
              <w:spacing w:line="227" w:lineRule="exact"/>
              <w:jc w:val="center"/>
              <w:rPr>
                <w:b/>
                <w:sz w:val="24"/>
                <w:szCs w:val="24"/>
              </w:rPr>
            </w:pPr>
            <w:r w:rsidRPr="000B0F43">
              <w:rPr>
                <w:b/>
                <w:sz w:val="24"/>
                <w:szCs w:val="24"/>
              </w:rPr>
              <w:t>Brand/Cat No./HSN Code</w:t>
            </w:r>
          </w:p>
        </w:tc>
        <w:tc>
          <w:tcPr>
            <w:tcW w:w="719" w:type="dxa"/>
            <w:vAlign w:val="center"/>
          </w:tcPr>
          <w:p w:rsidR="00A130EC" w:rsidRPr="000B0F43" w:rsidRDefault="00A130EC" w:rsidP="00B6436F">
            <w:pPr>
              <w:jc w:val="center"/>
              <w:rPr>
                <w:rFonts w:eastAsia="Calibri"/>
                <w:b/>
                <w:bCs/>
                <w:sz w:val="24"/>
                <w:szCs w:val="24"/>
              </w:rPr>
            </w:pPr>
            <w:r w:rsidRPr="000B0F43">
              <w:rPr>
                <w:rFonts w:eastAsia="Calibri"/>
                <w:b/>
                <w:bCs/>
                <w:sz w:val="24"/>
                <w:szCs w:val="24"/>
              </w:rPr>
              <w:t>Unit</w:t>
            </w:r>
          </w:p>
        </w:tc>
        <w:tc>
          <w:tcPr>
            <w:tcW w:w="1069" w:type="dxa"/>
            <w:vAlign w:val="center"/>
          </w:tcPr>
          <w:p w:rsidR="00A130EC" w:rsidRPr="000B0F43" w:rsidRDefault="00A130EC" w:rsidP="00B6436F">
            <w:pPr>
              <w:jc w:val="center"/>
              <w:rPr>
                <w:rFonts w:eastAsia="Calibri"/>
                <w:b/>
                <w:bCs/>
                <w:sz w:val="24"/>
                <w:szCs w:val="24"/>
              </w:rPr>
            </w:pPr>
            <w:r w:rsidRPr="000B0F43">
              <w:rPr>
                <w:rFonts w:eastAsia="Calibri"/>
                <w:b/>
                <w:bCs/>
                <w:sz w:val="24"/>
                <w:szCs w:val="24"/>
              </w:rPr>
              <w:t>Price per unit in Rs.</w:t>
            </w:r>
          </w:p>
        </w:tc>
        <w:tc>
          <w:tcPr>
            <w:tcW w:w="766" w:type="dxa"/>
            <w:vAlign w:val="center"/>
          </w:tcPr>
          <w:p w:rsidR="00A130EC" w:rsidRPr="000B0F43" w:rsidRDefault="00A130EC" w:rsidP="00B6436F">
            <w:pPr>
              <w:jc w:val="center"/>
              <w:rPr>
                <w:rFonts w:eastAsia="Calibri"/>
                <w:b/>
                <w:bCs/>
                <w:sz w:val="24"/>
                <w:szCs w:val="24"/>
              </w:rPr>
            </w:pPr>
          </w:p>
          <w:p w:rsidR="00A130EC" w:rsidRPr="000B0F43" w:rsidRDefault="00A130EC" w:rsidP="00B6436F">
            <w:pPr>
              <w:jc w:val="center"/>
              <w:rPr>
                <w:rFonts w:eastAsia="Calibri"/>
                <w:b/>
                <w:bCs/>
                <w:sz w:val="24"/>
                <w:szCs w:val="24"/>
              </w:rPr>
            </w:pPr>
            <w:r w:rsidRPr="000B0F43">
              <w:rPr>
                <w:rFonts w:eastAsia="Calibri"/>
                <w:b/>
                <w:bCs/>
                <w:sz w:val="24"/>
                <w:szCs w:val="24"/>
              </w:rPr>
              <w:t>GST%</w:t>
            </w:r>
          </w:p>
        </w:tc>
        <w:tc>
          <w:tcPr>
            <w:tcW w:w="1173" w:type="dxa"/>
            <w:vAlign w:val="center"/>
          </w:tcPr>
          <w:p w:rsidR="00A130EC" w:rsidRPr="000B0F43" w:rsidRDefault="00C110DE" w:rsidP="00C110DE">
            <w:pPr>
              <w:jc w:val="center"/>
              <w:rPr>
                <w:sz w:val="24"/>
                <w:szCs w:val="24"/>
              </w:rPr>
            </w:pPr>
            <w:r w:rsidRPr="000B0F43">
              <w:rPr>
                <w:rFonts w:eastAsia="Calibri"/>
                <w:b/>
                <w:bCs/>
                <w:w w:val="98"/>
                <w:sz w:val="24"/>
                <w:szCs w:val="24"/>
              </w:rPr>
              <w:t xml:space="preserve">Unit </w:t>
            </w:r>
            <w:r w:rsidR="00A130EC" w:rsidRPr="000B0F43">
              <w:rPr>
                <w:rFonts w:eastAsia="Calibri"/>
                <w:b/>
                <w:bCs/>
                <w:w w:val="98"/>
                <w:sz w:val="24"/>
                <w:szCs w:val="24"/>
              </w:rPr>
              <w:t xml:space="preserve">Rate Including GST </w:t>
            </w:r>
            <w:r w:rsidRPr="000B0F43">
              <w:rPr>
                <w:rFonts w:eastAsia="Calibri"/>
                <w:b/>
                <w:bCs/>
                <w:w w:val="98"/>
                <w:sz w:val="24"/>
                <w:szCs w:val="24"/>
              </w:rPr>
              <w:t xml:space="preserve">in </w:t>
            </w:r>
            <w:r w:rsidR="00A130EC" w:rsidRPr="000B0F43">
              <w:rPr>
                <w:rFonts w:eastAsia="Calibri"/>
                <w:b/>
                <w:bCs/>
                <w:w w:val="98"/>
                <w:sz w:val="24"/>
                <w:szCs w:val="24"/>
              </w:rPr>
              <w:t>Rs.</w:t>
            </w:r>
          </w:p>
        </w:tc>
        <w:tc>
          <w:tcPr>
            <w:tcW w:w="1769" w:type="dxa"/>
            <w:vAlign w:val="center"/>
          </w:tcPr>
          <w:p w:rsidR="00A130EC" w:rsidRPr="000B0F43" w:rsidRDefault="00A130EC" w:rsidP="00B6436F">
            <w:pPr>
              <w:jc w:val="center"/>
              <w:rPr>
                <w:sz w:val="24"/>
                <w:szCs w:val="24"/>
              </w:rPr>
            </w:pPr>
            <w:r w:rsidRPr="000B0F43">
              <w:rPr>
                <w:rFonts w:eastAsia="Calibri"/>
                <w:b/>
                <w:bCs/>
                <w:w w:val="99"/>
                <w:sz w:val="24"/>
                <w:szCs w:val="24"/>
              </w:rPr>
              <w:t>Total price of Required Quantity</w:t>
            </w:r>
          </w:p>
          <w:p w:rsidR="00A130EC" w:rsidRPr="000B0F43" w:rsidRDefault="00A130EC" w:rsidP="00B6436F">
            <w:pPr>
              <w:spacing w:line="243" w:lineRule="exact"/>
              <w:jc w:val="center"/>
              <w:rPr>
                <w:sz w:val="24"/>
                <w:szCs w:val="24"/>
              </w:rPr>
            </w:pPr>
            <w:r w:rsidRPr="000B0F43">
              <w:rPr>
                <w:rFonts w:eastAsia="Calibri"/>
                <w:b/>
                <w:bCs/>
                <w:w w:val="97"/>
                <w:sz w:val="24"/>
                <w:szCs w:val="24"/>
              </w:rPr>
              <w:t>(In ₹)</w:t>
            </w:r>
          </w:p>
        </w:tc>
      </w:tr>
      <w:tr w:rsidR="00A130EC" w:rsidRPr="005952F5" w:rsidTr="00C110DE">
        <w:trPr>
          <w:trHeight w:val="40"/>
        </w:trPr>
        <w:tc>
          <w:tcPr>
            <w:tcW w:w="437" w:type="dxa"/>
            <w:vAlign w:val="center"/>
          </w:tcPr>
          <w:p w:rsidR="00A130EC" w:rsidRPr="000B0F43" w:rsidRDefault="00A130EC" w:rsidP="00B6436F">
            <w:pPr>
              <w:spacing w:line="230" w:lineRule="exact"/>
              <w:jc w:val="center"/>
              <w:rPr>
                <w:b/>
                <w:sz w:val="24"/>
                <w:szCs w:val="24"/>
                <w:highlight w:val="yellow"/>
              </w:rPr>
            </w:pPr>
            <w:r w:rsidRPr="000B0F43">
              <w:rPr>
                <w:rFonts w:eastAsia="Calibri"/>
                <w:b/>
                <w:bCs/>
                <w:iCs/>
                <w:w w:val="98"/>
                <w:sz w:val="24"/>
                <w:szCs w:val="24"/>
              </w:rPr>
              <w:t>1</w:t>
            </w:r>
          </w:p>
        </w:tc>
        <w:tc>
          <w:tcPr>
            <w:tcW w:w="2258" w:type="dxa"/>
            <w:vAlign w:val="center"/>
          </w:tcPr>
          <w:p w:rsidR="00A130EC" w:rsidRPr="000B0F43" w:rsidRDefault="00A130EC" w:rsidP="00B6436F">
            <w:pPr>
              <w:spacing w:line="230" w:lineRule="exact"/>
              <w:jc w:val="center"/>
              <w:rPr>
                <w:b/>
                <w:sz w:val="24"/>
                <w:szCs w:val="24"/>
                <w:highlight w:val="yellow"/>
              </w:rPr>
            </w:pPr>
            <w:r w:rsidRPr="000B0F43">
              <w:rPr>
                <w:rFonts w:eastAsia="Calibri"/>
                <w:b/>
                <w:bCs/>
                <w:iCs/>
                <w:w w:val="98"/>
                <w:sz w:val="24"/>
                <w:szCs w:val="24"/>
              </w:rPr>
              <w:t>2</w:t>
            </w:r>
          </w:p>
        </w:tc>
        <w:tc>
          <w:tcPr>
            <w:tcW w:w="1038" w:type="dxa"/>
            <w:vAlign w:val="center"/>
          </w:tcPr>
          <w:p w:rsidR="00A130EC" w:rsidRPr="000B0F43" w:rsidRDefault="00A130EC" w:rsidP="00B6436F">
            <w:pPr>
              <w:spacing w:line="230" w:lineRule="exact"/>
              <w:jc w:val="center"/>
              <w:rPr>
                <w:b/>
                <w:sz w:val="24"/>
                <w:szCs w:val="24"/>
              </w:rPr>
            </w:pPr>
            <w:r w:rsidRPr="000B0F43">
              <w:rPr>
                <w:rFonts w:eastAsia="Calibri"/>
                <w:b/>
                <w:bCs/>
                <w:iCs/>
                <w:w w:val="98"/>
                <w:sz w:val="24"/>
                <w:szCs w:val="24"/>
              </w:rPr>
              <w:t>3</w:t>
            </w:r>
          </w:p>
        </w:tc>
        <w:tc>
          <w:tcPr>
            <w:tcW w:w="1224" w:type="dxa"/>
            <w:vAlign w:val="center"/>
          </w:tcPr>
          <w:p w:rsidR="00A130EC" w:rsidRPr="000B0F43" w:rsidRDefault="00A130EC" w:rsidP="00B6436F">
            <w:pPr>
              <w:spacing w:line="230" w:lineRule="exact"/>
              <w:jc w:val="center"/>
              <w:rPr>
                <w:b/>
                <w:sz w:val="24"/>
                <w:szCs w:val="24"/>
              </w:rPr>
            </w:pPr>
            <w:r w:rsidRPr="000B0F43">
              <w:rPr>
                <w:rFonts w:eastAsia="Calibri"/>
                <w:b/>
                <w:bCs/>
                <w:iCs/>
                <w:w w:val="98"/>
                <w:sz w:val="24"/>
                <w:szCs w:val="24"/>
              </w:rPr>
              <w:t>4</w:t>
            </w:r>
          </w:p>
        </w:tc>
        <w:tc>
          <w:tcPr>
            <w:tcW w:w="719" w:type="dxa"/>
            <w:vAlign w:val="center"/>
          </w:tcPr>
          <w:p w:rsidR="00A130EC" w:rsidRPr="000B0F43" w:rsidRDefault="00A130EC" w:rsidP="00B6436F">
            <w:pPr>
              <w:spacing w:line="230" w:lineRule="exact"/>
              <w:ind w:right="240"/>
              <w:jc w:val="center"/>
              <w:rPr>
                <w:rFonts w:eastAsia="Calibri"/>
                <w:b/>
                <w:bCs/>
                <w:iCs/>
                <w:sz w:val="24"/>
                <w:szCs w:val="24"/>
              </w:rPr>
            </w:pPr>
            <w:r w:rsidRPr="000B0F43">
              <w:rPr>
                <w:rFonts w:eastAsia="Calibri"/>
                <w:b/>
                <w:bCs/>
                <w:iCs/>
                <w:sz w:val="24"/>
                <w:szCs w:val="24"/>
              </w:rPr>
              <w:t>5</w:t>
            </w:r>
          </w:p>
        </w:tc>
        <w:tc>
          <w:tcPr>
            <w:tcW w:w="1069" w:type="dxa"/>
            <w:vAlign w:val="center"/>
          </w:tcPr>
          <w:p w:rsidR="00A130EC" w:rsidRPr="000B0F43" w:rsidRDefault="00A130EC" w:rsidP="00B6436F">
            <w:pPr>
              <w:spacing w:line="230" w:lineRule="exact"/>
              <w:ind w:right="240"/>
              <w:jc w:val="center"/>
              <w:rPr>
                <w:rFonts w:eastAsia="Calibri"/>
                <w:b/>
                <w:bCs/>
                <w:iCs/>
                <w:sz w:val="24"/>
                <w:szCs w:val="24"/>
              </w:rPr>
            </w:pPr>
            <w:r w:rsidRPr="000B0F43">
              <w:rPr>
                <w:rFonts w:eastAsia="Calibri"/>
                <w:b/>
                <w:bCs/>
                <w:iCs/>
                <w:sz w:val="24"/>
                <w:szCs w:val="24"/>
              </w:rPr>
              <w:t>6</w:t>
            </w:r>
          </w:p>
        </w:tc>
        <w:tc>
          <w:tcPr>
            <w:tcW w:w="766" w:type="dxa"/>
            <w:vAlign w:val="center"/>
          </w:tcPr>
          <w:p w:rsidR="00A130EC" w:rsidRPr="000B0F43" w:rsidRDefault="00A130EC" w:rsidP="00B6436F">
            <w:pPr>
              <w:spacing w:line="230" w:lineRule="exact"/>
              <w:ind w:right="240"/>
              <w:jc w:val="center"/>
              <w:rPr>
                <w:rFonts w:eastAsia="Calibri"/>
                <w:b/>
                <w:bCs/>
                <w:iCs/>
                <w:sz w:val="24"/>
                <w:szCs w:val="24"/>
              </w:rPr>
            </w:pPr>
            <w:r w:rsidRPr="000B0F43">
              <w:rPr>
                <w:rFonts w:eastAsia="Calibri"/>
                <w:b/>
                <w:bCs/>
                <w:iCs/>
                <w:sz w:val="24"/>
                <w:szCs w:val="24"/>
              </w:rPr>
              <w:t>7</w:t>
            </w:r>
          </w:p>
        </w:tc>
        <w:tc>
          <w:tcPr>
            <w:tcW w:w="1173" w:type="dxa"/>
            <w:vAlign w:val="center"/>
          </w:tcPr>
          <w:p w:rsidR="00A130EC" w:rsidRPr="000B0F43" w:rsidRDefault="00A130EC" w:rsidP="00B6436F">
            <w:pPr>
              <w:spacing w:line="230" w:lineRule="exact"/>
              <w:jc w:val="center"/>
              <w:rPr>
                <w:sz w:val="24"/>
                <w:szCs w:val="24"/>
              </w:rPr>
            </w:pPr>
            <w:r w:rsidRPr="000B0F43">
              <w:rPr>
                <w:rFonts w:eastAsia="Calibri"/>
                <w:b/>
                <w:bCs/>
                <w:iCs/>
                <w:sz w:val="24"/>
                <w:szCs w:val="24"/>
              </w:rPr>
              <w:t>8</w:t>
            </w:r>
          </w:p>
        </w:tc>
        <w:tc>
          <w:tcPr>
            <w:tcW w:w="1769" w:type="dxa"/>
            <w:vAlign w:val="center"/>
          </w:tcPr>
          <w:p w:rsidR="00A130EC" w:rsidRPr="000B0F43" w:rsidRDefault="00A130EC" w:rsidP="00B6436F">
            <w:pPr>
              <w:spacing w:line="230" w:lineRule="exact"/>
              <w:jc w:val="center"/>
              <w:rPr>
                <w:sz w:val="24"/>
                <w:szCs w:val="24"/>
              </w:rPr>
            </w:pPr>
            <w:r w:rsidRPr="000B0F43">
              <w:rPr>
                <w:rFonts w:eastAsia="Calibri"/>
                <w:b/>
                <w:bCs/>
                <w:iCs/>
                <w:w w:val="98"/>
                <w:sz w:val="24"/>
                <w:szCs w:val="24"/>
              </w:rPr>
              <w:t>9=(3*8)</w:t>
            </w:r>
          </w:p>
        </w:tc>
      </w:tr>
      <w:tr w:rsidR="00A130EC" w:rsidRPr="005952F5" w:rsidTr="00C110DE">
        <w:trPr>
          <w:trHeight w:val="40"/>
        </w:trPr>
        <w:tc>
          <w:tcPr>
            <w:tcW w:w="437" w:type="dxa"/>
            <w:vAlign w:val="center"/>
          </w:tcPr>
          <w:p w:rsidR="00A130EC" w:rsidRPr="001C256B" w:rsidRDefault="00A130EC" w:rsidP="00B6436F">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A130EC" w:rsidRPr="001A5FD6" w:rsidRDefault="00163EDE" w:rsidP="000B0F43">
            <w:pPr>
              <w:jc w:val="center"/>
              <w:rPr>
                <w:rFonts w:eastAsia="Arial"/>
                <w:bCs/>
                <w:sz w:val="24"/>
                <w:szCs w:val="24"/>
              </w:rPr>
            </w:pPr>
            <w:proofErr w:type="spellStart"/>
            <w:r w:rsidRPr="00163EDE">
              <w:rPr>
                <w:rFonts w:eastAsia="Arial"/>
                <w:b/>
                <w:bCs/>
                <w:sz w:val="24"/>
                <w:szCs w:val="24"/>
              </w:rPr>
              <w:t>Septoplasty</w:t>
            </w:r>
            <w:proofErr w:type="spellEnd"/>
            <w:r w:rsidRPr="00163EDE">
              <w:rPr>
                <w:rFonts w:eastAsia="Arial"/>
                <w:b/>
                <w:bCs/>
                <w:sz w:val="24"/>
                <w:szCs w:val="24"/>
              </w:rPr>
              <w:t xml:space="preserve"> &amp; </w:t>
            </w:r>
            <w:proofErr w:type="spellStart"/>
            <w:r w:rsidRPr="00163EDE">
              <w:rPr>
                <w:rFonts w:eastAsia="Arial"/>
                <w:b/>
                <w:bCs/>
                <w:sz w:val="24"/>
                <w:szCs w:val="24"/>
              </w:rPr>
              <w:t>Turbinectomy</w:t>
            </w:r>
            <w:proofErr w:type="spellEnd"/>
            <w:r w:rsidRPr="00163EDE">
              <w:rPr>
                <w:rFonts w:eastAsia="Arial"/>
                <w:b/>
                <w:bCs/>
                <w:sz w:val="24"/>
                <w:szCs w:val="24"/>
              </w:rPr>
              <w:t xml:space="preserve"> set </w:t>
            </w:r>
            <w:r w:rsidR="00A130EC" w:rsidRPr="00D92720">
              <w:rPr>
                <w:rFonts w:eastAsia="Arial"/>
                <w:b/>
                <w:bCs/>
                <w:sz w:val="20"/>
                <w:szCs w:val="24"/>
              </w:rPr>
              <w:t>(</w:t>
            </w:r>
            <w:r w:rsidR="00A130EC">
              <w:rPr>
                <w:rFonts w:eastAsia="Arial"/>
                <w:b/>
                <w:bCs/>
                <w:sz w:val="20"/>
                <w:szCs w:val="24"/>
              </w:rPr>
              <w:t>Specifications are</w:t>
            </w:r>
            <w:r w:rsidR="00A130EC" w:rsidRPr="00D92720">
              <w:rPr>
                <w:rFonts w:eastAsia="Arial"/>
                <w:b/>
                <w:bCs/>
                <w:sz w:val="20"/>
                <w:szCs w:val="24"/>
              </w:rPr>
              <w:t xml:space="preserve"> mentioned in the page no.1)</w:t>
            </w:r>
          </w:p>
        </w:tc>
        <w:tc>
          <w:tcPr>
            <w:tcW w:w="1038" w:type="dxa"/>
            <w:vAlign w:val="center"/>
          </w:tcPr>
          <w:p w:rsidR="00A130EC" w:rsidRPr="001A5FD6" w:rsidRDefault="00163EDE" w:rsidP="00713EED">
            <w:pPr>
              <w:jc w:val="center"/>
              <w:rPr>
                <w:rFonts w:eastAsia="Arial"/>
                <w:bCs/>
                <w:sz w:val="24"/>
                <w:szCs w:val="24"/>
              </w:rPr>
            </w:pPr>
            <w:r>
              <w:rPr>
                <w:rFonts w:eastAsia="Arial"/>
                <w:bCs/>
                <w:sz w:val="24"/>
                <w:szCs w:val="24"/>
              </w:rPr>
              <w:t>1 Set</w:t>
            </w:r>
            <w:r w:rsidR="00A130EC">
              <w:rPr>
                <w:rFonts w:eastAsia="Arial"/>
                <w:bCs/>
                <w:sz w:val="24"/>
                <w:szCs w:val="24"/>
              </w:rPr>
              <w:t>.</w:t>
            </w:r>
          </w:p>
        </w:tc>
        <w:tc>
          <w:tcPr>
            <w:tcW w:w="1224" w:type="dxa"/>
            <w:vAlign w:val="center"/>
          </w:tcPr>
          <w:p w:rsidR="00A130EC" w:rsidRPr="00262346" w:rsidRDefault="00A130EC" w:rsidP="00B6436F">
            <w:pPr>
              <w:spacing w:line="230" w:lineRule="exact"/>
              <w:jc w:val="center"/>
              <w:rPr>
                <w:rFonts w:eastAsia="Calibri"/>
                <w:b/>
                <w:bCs/>
                <w:i/>
                <w:iCs/>
                <w:w w:val="98"/>
                <w:sz w:val="24"/>
                <w:szCs w:val="24"/>
              </w:rPr>
            </w:pPr>
          </w:p>
        </w:tc>
        <w:tc>
          <w:tcPr>
            <w:tcW w:w="719" w:type="dxa"/>
            <w:vAlign w:val="center"/>
          </w:tcPr>
          <w:p w:rsidR="00A130EC" w:rsidRPr="001C256B" w:rsidRDefault="00163EDE" w:rsidP="00B6436F">
            <w:pPr>
              <w:spacing w:line="230" w:lineRule="exact"/>
              <w:ind w:right="240"/>
              <w:jc w:val="center"/>
              <w:rPr>
                <w:rFonts w:eastAsia="Calibri"/>
                <w:bCs/>
                <w:iCs/>
                <w:sz w:val="24"/>
                <w:szCs w:val="24"/>
              </w:rPr>
            </w:pPr>
            <w:r>
              <w:rPr>
                <w:rFonts w:eastAsia="Arial"/>
                <w:bCs/>
                <w:sz w:val="24"/>
                <w:szCs w:val="24"/>
              </w:rPr>
              <w:t>1 Set</w:t>
            </w:r>
            <w:r w:rsidR="00A130EC" w:rsidRPr="001C256B">
              <w:rPr>
                <w:rFonts w:eastAsia="Calibri"/>
                <w:bCs/>
                <w:iCs/>
                <w:sz w:val="24"/>
                <w:szCs w:val="24"/>
              </w:rPr>
              <w:t>.</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p>
        </w:tc>
        <w:tc>
          <w:tcPr>
            <w:tcW w:w="1173" w:type="dxa"/>
            <w:vAlign w:val="center"/>
          </w:tcPr>
          <w:p w:rsidR="00A130EC" w:rsidRDefault="00A130EC" w:rsidP="00B6436F">
            <w:pPr>
              <w:spacing w:line="230" w:lineRule="exact"/>
              <w:jc w:val="center"/>
              <w:rPr>
                <w:rFonts w:eastAsia="Calibri"/>
                <w:b/>
                <w:bCs/>
                <w:i/>
                <w:iCs/>
                <w:sz w:val="24"/>
                <w:szCs w:val="24"/>
              </w:rPr>
            </w:pPr>
          </w:p>
        </w:tc>
        <w:tc>
          <w:tcPr>
            <w:tcW w:w="1769" w:type="dxa"/>
            <w:vAlign w:val="center"/>
          </w:tcPr>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sidR="00937A73">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proofErr w:type="spellStart"/>
      <w:r w:rsidR="00E8789C" w:rsidRPr="00E8789C">
        <w:rPr>
          <w:rFonts w:eastAsia="Arial"/>
          <w:b/>
          <w:bCs/>
          <w:sz w:val="24"/>
        </w:rPr>
        <w:t>Mangalagiri</w:t>
      </w:r>
      <w:proofErr w:type="spellEnd"/>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C110DE" w:rsidP="00F2170A">
      <w:pPr>
        <w:spacing w:after="240" w:line="276" w:lineRule="auto"/>
        <w:rPr>
          <w:rFonts w:eastAsia="Arial"/>
          <w:b/>
          <w:bCs/>
          <w:sz w:val="24"/>
          <w:szCs w:val="24"/>
        </w:rPr>
      </w:pPr>
      <w:r>
        <w:rPr>
          <w:rFonts w:eastAsia="Arial"/>
        </w:rPr>
        <w:t xml:space="preserve"> </w:t>
      </w:r>
      <w:r w:rsidR="00FB3CB6">
        <w:rPr>
          <w:rFonts w:eastAsia="Arial"/>
        </w:rPr>
        <w:t>“</w:t>
      </w:r>
      <w:r w:rsidR="00FB3CB6" w:rsidRPr="000B0F43">
        <w:rPr>
          <w:rFonts w:eastAsia="Arial"/>
          <w:b/>
          <w:sz w:val="24"/>
        </w:rPr>
        <w:t>NI</w:t>
      </w:r>
      <w:r w:rsidR="00E34CC0" w:rsidRPr="000B0F43">
        <w:rPr>
          <w:rFonts w:eastAsia="Arial"/>
          <w:b/>
          <w:sz w:val="24"/>
        </w:rPr>
        <w:t xml:space="preserve">Q for supply </w:t>
      </w:r>
      <w:proofErr w:type="gramStart"/>
      <w:r w:rsidR="0017030B" w:rsidRPr="000B0F43">
        <w:rPr>
          <w:rFonts w:eastAsia="Arial"/>
          <w:b/>
          <w:sz w:val="24"/>
        </w:rPr>
        <w:t xml:space="preserve">of </w:t>
      </w:r>
      <w:r w:rsidR="00AB2239">
        <w:rPr>
          <w:rFonts w:eastAsia="Arial"/>
          <w:b/>
          <w:sz w:val="24"/>
        </w:rPr>
        <w:t xml:space="preserve"> </w:t>
      </w:r>
      <w:proofErr w:type="spellStart"/>
      <w:r w:rsidR="00163EDE" w:rsidRPr="00163EDE">
        <w:rPr>
          <w:rFonts w:eastAsia="Arial"/>
          <w:b/>
          <w:sz w:val="24"/>
        </w:rPr>
        <w:t>Septoplasty</w:t>
      </w:r>
      <w:proofErr w:type="spellEnd"/>
      <w:proofErr w:type="gramEnd"/>
      <w:r w:rsidR="00163EDE" w:rsidRPr="00163EDE">
        <w:rPr>
          <w:rFonts w:eastAsia="Arial"/>
          <w:b/>
          <w:sz w:val="24"/>
        </w:rPr>
        <w:t xml:space="preserve"> &amp; </w:t>
      </w:r>
      <w:proofErr w:type="spellStart"/>
      <w:r w:rsidR="00163EDE" w:rsidRPr="00163EDE">
        <w:rPr>
          <w:rFonts w:eastAsia="Arial"/>
          <w:b/>
          <w:sz w:val="24"/>
        </w:rPr>
        <w:t>Turbinectomy</w:t>
      </w:r>
      <w:proofErr w:type="spellEnd"/>
      <w:r w:rsidR="00163EDE" w:rsidRPr="00163EDE">
        <w:rPr>
          <w:rFonts w:eastAsia="Arial"/>
          <w:b/>
          <w:sz w:val="24"/>
        </w:rPr>
        <w:t xml:space="preserve"> set </w:t>
      </w:r>
      <w:r w:rsidR="00495756" w:rsidRPr="000B0F43">
        <w:rPr>
          <w:rFonts w:eastAsia="Arial"/>
          <w:b/>
          <w:sz w:val="24"/>
        </w:rPr>
        <w:t xml:space="preserve">for </w:t>
      </w:r>
      <w:r w:rsidR="000B0F43">
        <w:rPr>
          <w:rFonts w:eastAsia="Arial"/>
          <w:b/>
          <w:sz w:val="24"/>
        </w:rPr>
        <w:t>EN</w:t>
      </w:r>
      <w:r w:rsidR="00495756" w:rsidRPr="000B0F43">
        <w:rPr>
          <w:rFonts w:eastAsia="Arial"/>
          <w:b/>
          <w:sz w:val="24"/>
        </w:rPr>
        <w:t>T</w:t>
      </w:r>
      <w:r w:rsidRPr="000B0F43">
        <w:rPr>
          <w:rFonts w:eastAsia="Arial"/>
          <w:b/>
          <w:sz w:val="24"/>
        </w:rPr>
        <w:t xml:space="preserve"> Department</w:t>
      </w:r>
      <w:r w:rsidR="001C256B" w:rsidRPr="000B0F43">
        <w:rPr>
          <w:rFonts w:eastAsia="Arial"/>
          <w:b/>
          <w:sz w:val="24"/>
        </w:rPr>
        <w:t xml:space="preserve">, </w:t>
      </w:r>
      <w:r w:rsidRPr="000B0F43">
        <w:rPr>
          <w:rFonts w:eastAsia="Arial"/>
          <w:b/>
          <w:sz w:val="24"/>
        </w:rPr>
        <w:t xml:space="preserve">AIIMS </w:t>
      </w:r>
      <w:proofErr w:type="spellStart"/>
      <w:r w:rsidR="00FB3CB6" w:rsidRPr="000B0F43">
        <w:rPr>
          <w:rFonts w:eastAsia="Arial"/>
          <w:b/>
          <w:sz w:val="24"/>
        </w:rPr>
        <w:t>Mangalagiri</w:t>
      </w:r>
      <w:proofErr w:type="spellEnd"/>
      <w:r w:rsidR="00FB3CB6">
        <w:rPr>
          <w:rFonts w:eastAsia="Arial"/>
          <w:b/>
          <w:sz w:val="24"/>
        </w:rPr>
        <w:t>”.</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proofErr w:type="spellStart"/>
      <w:r w:rsidR="00E8789C" w:rsidRPr="00E8789C">
        <w:rPr>
          <w:rFonts w:eastAsia="Arial"/>
          <w:b/>
          <w:bCs/>
          <w:sz w:val="24"/>
        </w:rPr>
        <w:t>Mangalagiri</w:t>
      </w:r>
      <w:proofErr w:type="spellEnd"/>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proofErr w:type="spellStart"/>
      <w:r w:rsidR="00705568" w:rsidRPr="00E8789C">
        <w:rPr>
          <w:rFonts w:eastAsia="Arial"/>
          <w:sz w:val="24"/>
        </w:rPr>
        <w:t>Mangalagiri</w:t>
      </w:r>
      <w:proofErr w:type="spellEnd"/>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proofErr w:type="spellStart"/>
      <w:r w:rsidR="00E8789C" w:rsidRPr="00E8789C">
        <w:rPr>
          <w:rFonts w:eastAsia="Arial"/>
          <w:bCs/>
          <w:sz w:val="24"/>
        </w:rPr>
        <w:t>Mangalagiri</w:t>
      </w:r>
      <w:proofErr w:type="spellEnd"/>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proofErr w:type="spellStart"/>
      <w:r w:rsidR="00332D5A" w:rsidRPr="00E8789C">
        <w:rPr>
          <w:rFonts w:eastAsia="Arial"/>
          <w:sz w:val="24"/>
        </w:rPr>
        <w:t>Mangalagiri</w:t>
      </w:r>
      <w:proofErr w:type="spellEnd"/>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proofErr w:type="spellStart"/>
      <w:r w:rsidR="00332D5A" w:rsidRPr="00962EB9">
        <w:rPr>
          <w:rFonts w:eastAsia="Arial"/>
          <w:sz w:val="24"/>
        </w:rPr>
        <w:t>Mangalagiri</w:t>
      </w:r>
      <w:proofErr w:type="spellEnd"/>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proofErr w:type="spellStart"/>
      <w:r w:rsidR="00962EB9" w:rsidRPr="00962EB9">
        <w:rPr>
          <w:rFonts w:eastAsia="Arial"/>
          <w:bCs/>
          <w:sz w:val="24"/>
        </w:rPr>
        <w:t>Mangalagiri</w:t>
      </w:r>
      <w:proofErr w:type="spellEnd"/>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proofErr w:type="spellStart"/>
      <w:r w:rsidR="00332D5A" w:rsidRPr="00645CBF">
        <w:rPr>
          <w:rFonts w:eastAsia="Arial"/>
          <w:sz w:val="24"/>
          <w:szCs w:val="24"/>
        </w:rPr>
        <w:t>Mangalagiri</w:t>
      </w:r>
      <w:proofErr w:type="spellEnd"/>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CE3" w:rsidRDefault="00BD7CE3" w:rsidP="00EA63A2">
      <w:r>
        <w:separator/>
      </w:r>
    </w:p>
  </w:endnote>
  <w:endnote w:type="continuationSeparator" w:id="0">
    <w:p w:rsidR="00BD7CE3" w:rsidRDefault="00BD7CE3"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713EED" w:rsidRDefault="009035CB">
        <w:pPr>
          <w:pStyle w:val="Footer"/>
          <w:pBdr>
            <w:top w:val="single" w:sz="4" w:space="1" w:color="D9D9D9" w:themeColor="background1" w:themeShade="D9"/>
          </w:pBdr>
          <w:jc w:val="right"/>
        </w:pPr>
        <w:fldSimple w:instr=" PAGE   \* MERGEFORMAT ">
          <w:r w:rsidR="00F30EE9">
            <w:rPr>
              <w:noProof/>
            </w:rPr>
            <w:t>4</w:t>
          </w:r>
        </w:fldSimple>
        <w:r w:rsidR="00713EED">
          <w:t xml:space="preserve"> | </w:t>
        </w:r>
        <w:r w:rsidR="00713EED">
          <w:rPr>
            <w:color w:val="7F7F7F" w:themeColor="background1" w:themeShade="7F"/>
            <w:spacing w:val="60"/>
          </w:rPr>
          <w:t>Page</w:t>
        </w:r>
      </w:p>
    </w:sdtContent>
  </w:sdt>
  <w:p w:rsidR="00713EED" w:rsidRDefault="00713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CE3" w:rsidRDefault="00BD7CE3" w:rsidP="00EA63A2">
      <w:r>
        <w:separator/>
      </w:r>
    </w:p>
  </w:footnote>
  <w:footnote w:type="continuationSeparator" w:id="0">
    <w:p w:rsidR="00BD7CE3" w:rsidRDefault="00BD7CE3"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253023"/>
    <w:multiLevelType w:val="hybridMultilevel"/>
    <w:tmpl w:val="E3141E60"/>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9">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112B58EE"/>
    <w:multiLevelType w:val="hybridMultilevel"/>
    <w:tmpl w:val="B7CC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3034DB"/>
    <w:multiLevelType w:val="hybridMultilevel"/>
    <w:tmpl w:val="CDEEC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8C86610"/>
    <w:multiLevelType w:val="hybridMultilevel"/>
    <w:tmpl w:val="7D86FA28"/>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3">
    <w:nsid w:val="1AEF76CA"/>
    <w:multiLevelType w:val="hybridMultilevel"/>
    <w:tmpl w:val="ECF4F5C4"/>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4">
    <w:nsid w:val="1C400A03"/>
    <w:multiLevelType w:val="hybridMultilevel"/>
    <w:tmpl w:val="36944F6C"/>
    <w:lvl w:ilvl="0" w:tplc="05D28802">
      <w:start w:val="1"/>
      <w:numFmt w:val="low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DC604B"/>
    <w:multiLevelType w:val="hybridMultilevel"/>
    <w:tmpl w:val="DF9E6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65C26BA"/>
    <w:multiLevelType w:val="hybridMultilevel"/>
    <w:tmpl w:val="C2747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nsid w:val="42FE4D01"/>
    <w:multiLevelType w:val="hybridMultilevel"/>
    <w:tmpl w:val="D23A7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2">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24"/>
  </w:num>
  <w:num w:numId="9">
    <w:abstractNumId w:val="7"/>
  </w:num>
  <w:num w:numId="10">
    <w:abstractNumId w:val="16"/>
  </w:num>
  <w:num w:numId="11">
    <w:abstractNumId w:val="23"/>
  </w:num>
  <w:num w:numId="12">
    <w:abstractNumId w:val="9"/>
  </w:num>
  <w:num w:numId="13">
    <w:abstractNumId w:val="21"/>
  </w:num>
  <w:num w:numId="14">
    <w:abstractNumId w:val="17"/>
  </w:num>
  <w:num w:numId="15">
    <w:abstractNumId w:val="22"/>
  </w:num>
  <w:num w:numId="16">
    <w:abstractNumId w:val="19"/>
  </w:num>
  <w:num w:numId="17">
    <w:abstractNumId w:val="14"/>
  </w:num>
  <w:num w:numId="18">
    <w:abstractNumId w:val="18"/>
  </w:num>
  <w:num w:numId="19">
    <w:abstractNumId w:val="20"/>
  </w:num>
  <w:num w:numId="20">
    <w:abstractNumId w:val="15"/>
  </w:num>
  <w:num w:numId="21">
    <w:abstractNumId w:val="10"/>
  </w:num>
  <w:num w:numId="22">
    <w:abstractNumId w:val="12"/>
  </w:num>
  <w:num w:numId="23">
    <w:abstractNumId w:val="13"/>
  </w:num>
  <w:num w:numId="24">
    <w:abstractNumId w:val="8"/>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AC495F"/>
    <w:rsid w:val="00000BD0"/>
    <w:rsid w:val="00007675"/>
    <w:rsid w:val="00011AB2"/>
    <w:rsid w:val="0003292F"/>
    <w:rsid w:val="00041DA5"/>
    <w:rsid w:val="00041E36"/>
    <w:rsid w:val="000449BA"/>
    <w:rsid w:val="00046EF6"/>
    <w:rsid w:val="0005758A"/>
    <w:rsid w:val="00065116"/>
    <w:rsid w:val="00065A3F"/>
    <w:rsid w:val="0007395F"/>
    <w:rsid w:val="00073F2F"/>
    <w:rsid w:val="000810B6"/>
    <w:rsid w:val="000828D8"/>
    <w:rsid w:val="000916EC"/>
    <w:rsid w:val="00093934"/>
    <w:rsid w:val="00093D48"/>
    <w:rsid w:val="00094EA9"/>
    <w:rsid w:val="0009709C"/>
    <w:rsid w:val="000A3DF2"/>
    <w:rsid w:val="000A3E38"/>
    <w:rsid w:val="000B0F43"/>
    <w:rsid w:val="000B215A"/>
    <w:rsid w:val="000C4529"/>
    <w:rsid w:val="000C6C33"/>
    <w:rsid w:val="000D08C2"/>
    <w:rsid w:val="000D1BF1"/>
    <w:rsid w:val="000D4E1E"/>
    <w:rsid w:val="000E5847"/>
    <w:rsid w:val="000F3FDF"/>
    <w:rsid w:val="00100F29"/>
    <w:rsid w:val="00101069"/>
    <w:rsid w:val="00104B6E"/>
    <w:rsid w:val="001071C9"/>
    <w:rsid w:val="00120B21"/>
    <w:rsid w:val="00121152"/>
    <w:rsid w:val="001302BA"/>
    <w:rsid w:val="001325AD"/>
    <w:rsid w:val="0013271F"/>
    <w:rsid w:val="00135272"/>
    <w:rsid w:val="001377B1"/>
    <w:rsid w:val="001403C9"/>
    <w:rsid w:val="00140772"/>
    <w:rsid w:val="0014358E"/>
    <w:rsid w:val="00150C80"/>
    <w:rsid w:val="00154764"/>
    <w:rsid w:val="0015729A"/>
    <w:rsid w:val="001572E2"/>
    <w:rsid w:val="001615C7"/>
    <w:rsid w:val="00163EDE"/>
    <w:rsid w:val="00164862"/>
    <w:rsid w:val="0017030B"/>
    <w:rsid w:val="00184D7A"/>
    <w:rsid w:val="0018693C"/>
    <w:rsid w:val="001972D7"/>
    <w:rsid w:val="001A0BA5"/>
    <w:rsid w:val="001A5FD6"/>
    <w:rsid w:val="001B0317"/>
    <w:rsid w:val="001C256B"/>
    <w:rsid w:val="001C36E9"/>
    <w:rsid w:val="001C37FC"/>
    <w:rsid w:val="001C67D2"/>
    <w:rsid w:val="001D36E7"/>
    <w:rsid w:val="001D5252"/>
    <w:rsid w:val="001E152E"/>
    <w:rsid w:val="001E4021"/>
    <w:rsid w:val="001E6028"/>
    <w:rsid w:val="001F150F"/>
    <w:rsid w:val="001F2ADF"/>
    <w:rsid w:val="001F471D"/>
    <w:rsid w:val="001F653F"/>
    <w:rsid w:val="001F6DD5"/>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3802"/>
    <w:rsid w:val="002A5355"/>
    <w:rsid w:val="002B0454"/>
    <w:rsid w:val="002B0A6F"/>
    <w:rsid w:val="002B4448"/>
    <w:rsid w:val="002B5D58"/>
    <w:rsid w:val="002C2305"/>
    <w:rsid w:val="002C4719"/>
    <w:rsid w:val="002C4F68"/>
    <w:rsid w:val="002D20EC"/>
    <w:rsid w:val="002D69A5"/>
    <w:rsid w:val="002E377F"/>
    <w:rsid w:val="002E3FC3"/>
    <w:rsid w:val="002E47A4"/>
    <w:rsid w:val="002F13C9"/>
    <w:rsid w:val="002F2103"/>
    <w:rsid w:val="002F2708"/>
    <w:rsid w:val="002F4953"/>
    <w:rsid w:val="002F6974"/>
    <w:rsid w:val="002F6F33"/>
    <w:rsid w:val="002F6F76"/>
    <w:rsid w:val="003029FA"/>
    <w:rsid w:val="00310366"/>
    <w:rsid w:val="00310BC9"/>
    <w:rsid w:val="003123F2"/>
    <w:rsid w:val="00312402"/>
    <w:rsid w:val="0031298B"/>
    <w:rsid w:val="003155C0"/>
    <w:rsid w:val="003207BE"/>
    <w:rsid w:val="00327950"/>
    <w:rsid w:val="00327A3A"/>
    <w:rsid w:val="00331A27"/>
    <w:rsid w:val="003326B4"/>
    <w:rsid w:val="00332D5A"/>
    <w:rsid w:val="00334C94"/>
    <w:rsid w:val="003358C4"/>
    <w:rsid w:val="00335E2E"/>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C4165"/>
    <w:rsid w:val="003C5F4D"/>
    <w:rsid w:val="003D1269"/>
    <w:rsid w:val="003D24C8"/>
    <w:rsid w:val="003D4D69"/>
    <w:rsid w:val="003D621E"/>
    <w:rsid w:val="003E4F34"/>
    <w:rsid w:val="003E698C"/>
    <w:rsid w:val="003E7044"/>
    <w:rsid w:val="003F3C64"/>
    <w:rsid w:val="003F71B8"/>
    <w:rsid w:val="00402025"/>
    <w:rsid w:val="00403825"/>
    <w:rsid w:val="00404B2B"/>
    <w:rsid w:val="00423DC1"/>
    <w:rsid w:val="00426B95"/>
    <w:rsid w:val="0043277C"/>
    <w:rsid w:val="00433600"/>
    <w:rsid w:val="00434905"/>
    <w:rsid w:val="004454A4"/>
    <w:rsid w:val="00446D54"/>
    <w:rsid w:val="004534B3"/>
    <w:rsid w:val="00454C46"/>
    <w:rsid w:val="004648FB"/>
    <w:rsid w:val="00465C17"/>
    <w:rsid w:val="0046793B"/>
    <w:rsid w:val="00470CEC"/>
    <w:rsid w:val="00470E98"/>
    <w:rsid w:val="00474D77"/>
    <w:rsid w:val="00481C64"/>
    <w:rsid w:val="00482869"/>
    <w:rsid w:val="00483EDA"/>
    <w:rsid w:val="00484510"/>
    <w:rsid w:val="00491B86"/>
    <w:rsid w:val="00495756"/>
    <w:rsid w:val="00497FA0"/>
    <w:rsid w:val="004A0297"/>
    <w:rsid w:val="004A1436"/>
    <w:rsid w:val="004A2D69"/>
    <w:rsid w:val="004A306F"/>
    <w:rsid w:val="004A322C"/>
    <w:rsid w:val="004B54A8"/>
    <w:rsid w:val="004B6ABA"/>
    <w:rsid w:val="004B79D3"/>
    <w:rsid w:val="004D1820"/>
    <w:rsid w:val="004D73BB"/>
    <w:rsid w:val="004E6D4F"/>
    <w:rsid w:val="004F1247"/>
    <w:rsid w:val="004F29B4"/>
    <w:rsid w:val="004F59AE"/>
    <w:rsid w:val="004F719E"/>
    <w:rsid w:val="00513CD5"/>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0D1E"/>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23E3"/>
    <w:rsid w:val="0064325B"/>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F34AD"/>
    <w:rsid w:val="00701FE0"/>
    <w:rsid w:val="007054B0"/>
    <w:rsid w:val="00705568"/>
    <w:rsid w:val="007077A8"/>
    <w:rsid w:val="00713EED"/>
    <w:rsid w:val="00715567"/>
    <w:rsid w:val="00723BDF"/>
    <w:rsid w:val="00723CB3"/>
    <w:rsid w:val="00725034"/>
    <w:rsid w:val="00730A05"/>
    <w:rsid w:val="00734B1A"/>
    <w:rsid w:val="00735B58"/>
    <w:rsid w:val="00743148"/>
    <w:rsid w:val="007436DE"/>
    <w:rsid w:val="00744A54"/>
    <w:rsid w:val="007501C8"/>
    <w:rsid w:val="00753884"/>
    <w:rsid w:val="0076001D"/>
    <w:rsid w:val="00761B0A"/>
    <w:rsid w:val="0076625E"/>
    <w:rsid w:val="00767F85"/>
    <w:rsid w:val="00770622"/>
    <w:rsid w:val="00772499"/>
    <w:rsid w:val="00776285"/>
    <w:rsid w:val="00783493"/>
    <w:rsid w:val="00784A1E"/>
    <w:rsid w:val="00792DD6"/>
    <w:rsid w:val="007A20ED"/>
    <w:rsid w:val="007A215D"/>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75A5"/>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5CB"/>
    <w:rsid w:val="00903676"/>
    <w:rsid w:val="00903794"/>
    <w:rsid w:val="00903A09"/>
    <w:rsid w:val="009171DE"/>
    <w:rsid w:val="00921481"/>
    <w:rsid w:val="009301FC"/>
    <w:rsid w:val="00930800"/>
    <w:rsid w:val="00930E5C"/>
    <w:rsid w:val="00934434"/>
    <w:rsid w:val="00934B9E"/>
    <w:rsid w:val="009366EC"/>
    <w:rsid w:val="00937A73"/>
    <w:rsid w:val="00940CEA"/>
    <w:rsid w:val="009412B4"/>
    <w:rsid w:val="00943151"/>
    <w:rsid w:val="0094328C"/>
    <w:rsid w:val="00951441"/>
    <w:rsid w:val="0095709E"/>
    <w:rsid w:val="00962EB9"/>
    <w:rsid w:val="00963B35"/>
    <w:rsid w:val="00982597"/>
    <w:rsid w:val="00983464"/>
    <w:rsid w:val="009843B7"/>
    <w:rsid w:val="0099379C"/>
    <w:rsid w:val="0099486F"/>
    <w:rsid w:val="00995772"/>
    <w:rsid w:val="009A2F3D"/>
    <w:rsid w:val="009A405E"/>
    <w:rsid w:val="009A4DAB"/>
    <w:rsid w:val="009A727B"/>
    <w:rsid w:val="009B1CDF"/>
    <w:rsid w:val="009B7766"/>
    <w:rsid w:val="009B7D3A"/>
    <w:rsid w:val="009C01FD"/>
    <w:rsid w:val="009C2267"/>
    <w:rsid w:val="009C2728"/>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2239"/>
    <w:rsid w:val="00AB5736"/>
    <w:rsid w:val="00AC0543"/>
    <w:rsid w:val="00AC33E5"/>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24BC8"/>
    <w:rsid w:val="00B301E6"/>
    <w:rsid w:val="00B33D68"/>
    <w:rsid w:val="00B41544"/>
    <w:rsid w:val="00B56185"/>
    <w:rsid w:val="00B6436F"/>
    <w:rsid w:val="00B64B96"/>
    <w:rsid w:val="00B67C0B"/>
    <w:rsid w:val="00B7047D"/>
    <w:rsid w:val="00B70771"/>
    <w:rsid w:val="00B74161"/>
    <w:rsid w:val="00B7484D"/>
    <w:rsid w:val="00B76834"/>
    <w:rsid w:val="00B77F60"/>
    <w:rsid w:val="00B83143"/>
    <w:rsid w:val="00B845B4"/>
    <w:rsid w:val="00B92753"/>
    <w:rsid w:val="00BA22E0"/>
    <w:rsid w:val="00BB1A75"/>
    <w:rsid w:val="00BB5B55"/>
    <w:rsid w:val="00BB792D"/>
    <w:rsid w:val="00BC2858"/>
    <w:rsid w:val="00BC3782"/>
    <w:rsid w:val="00BC3856"/>
    <w:rsid w:val="00BD0ED6"/>
    <w:rsid w:val="00BD5DD4"/>
    <w:rsid w:val="00BD7CE3"/>
    <w:rsid w:val="00BE146E"/>
    <w:rsid w:val="00BE1DC0"/>
    <w:rsid w:val="00BF5AD4"/>
    <w:rsid w:val="00BF75F7"/>
    <w:rsid w:val="00C004AF"/>
    <w:rsid w:val="00C05E94"/>
    <w:rsid w:val="00C110DE"/>
    <w:rsid w:val="00C11D4C"/>
    <w:rsid w:val="00C11E1C"/>
    <w:rsid w:val="00C14934"/>
    <w:rsid w:val="00C22937"/>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E7CF0"/>
    <w:rsid w:val="00CF00D2"/>
    <w:rsid w:val="00CF5D72"/>
    <w:rsid w:val="00CF6198"/>
    <w:rsid w:val="00D06B1E"/>
    <w:rsid w:val="00D12D33"/>
    <w:rsid w:val="00D16428"/>
    <w:rsid w:val="00D217DD"/>
    <w:rsid w:val="00D21BBE"/>
    <w:rsid w:val="00D2487C"/>
    <w:rsid w:val="00D31A97"/>
    <w:rsid w:val="00D41BD4"/>
    <w:rsid w:val="00D4731B"/>
    <w:rsid w:val="00D5252A"/>
    <w:rsid w:val="00D53EE2"/>
    <w:rsid w:val="00D5539E"/>
    <w:rsid w:val="00D55FA1"/>
    <w:rsid w:val="00D62FAA"/>
    <w:rsid w:val="00D64D23"/>
    <w:rsid w:val="00D878B2"/>
    <w:rsid w:val="00D87D8D"/>
    <w:rsid w:val="00D92720"/>
    <w:rsid w:val="00D92B45"/>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419B"/>
    <w:rsid w:val="00E054DE"/>
    <w:rsid w:val="00E11D25"/>
    <w:rsid w:val="00E11E36"/>
    <w:rsid w:val="00E3160B"/>
    <w:rsid w:val="00E34CC0"/>
    <w:rsid w:val="00E41580"/>
    <w:rsid w:val="00E44176"/>
    <w:rsid w:val="00E47265"/>
    <w:rsid w:val="00E47381"/>
    <w:rsid w:val="00E50C64"/>
    <w:rsid w:val="00E57C1C"/>
    <w:rsid w:val="00E672D4"/>
    <w:rsid w:val="00E67D14"/>
    <w:rsid w:val="00E7370D"/>
    <w:rsid w:val="00E74887"/>
    <w:rsid w:val="00E80CEC"/>
    <w:rsid w:val="00E80F73"/>
    <w:rsid w:val="00E83581"/>
    <w:rsid w:val="00E8789C"/>
    <w:rsid w:val="00E90B06"/>
    <w:rsid w:val="00E93A18"/>
    <w:rsid w:val="00E95DE0"/>
    <w:rsid w:val="00E9778C"/>
    <w:rsid w:val="00EA63A2"/>
    <w:rsid w:val="00EB2CC5"/>
    <w:rsid w:val="00EB78B3"/>
    <w:rsid w:val="00EC21A3"/>
    <w:rsid w:val="00EC3AC1"/>
    <w:rsid w:val="00EC53CE"/>
    <w:rsid w:val="00EC5AF4"/>
    <w:rsid w:val="00EC64DC"/>
    <w:rsid w:val="00EC7080"/>
    <w:rsid w:val="00EC76E5"/>
    <w:rsid w:val="00ED678E"/>
    <w:rsid w:val="00EE0899"/>
    <w:rsid w:val="00EE3D48"/>
    <w:rsid w:val="00EE66E3"/>
    <w:rsid w:val="00EE6991"/>
    <w:rsid w:val="00EF3511"/>
    <w:rsid w:val="00EF746A"/>
    <w:rsid w:val="00F01D82"/>
    <w:rsid w:val="00F13805"/>
    <w:rsid w:val="00F13B8D"/>
    <w:rsid w:val="00F16565"/>
    <w:rsid w:val="00F1780F"/>
    <w:rsid w:val="00F17C8E"/>
    <w:rsid w:val="00F2170A"/>
    <w:rsid w:val="00F21886"/>
    <w:rsid w:val="00F22EC9"/>
    <w:rsid w:val="00F30B7D"/>
    <w:rsid w:val="00F30EE9"/>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448"/>
    <w:rsid w:val="00FC656A"/>
    <w:rsid w:val="00FD015B"/>
    <w:rsid w:val="00FD2393"/>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AF662-28E5-46F0-A22B-9E447C46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2021-03-27T05:36:00Z</cp:lastPrinted>
  <dcterms:created xsi:type="dcterms:W3CDTF">2021-03-27T05:47:00Z</dcterms:created>
  <dcterms:modified xsi:type="dcterms:W3CDTF">2021-03-27T06:09:00Z</dcterms:modified>
</cp:coreProperties>
</file>