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3F2BAA" w14:textId="77777777" w:rsidR="00AC495F" w:rsidRDefault="00AC495F">
      <w:pPr>
        <w:spacing w:line="20" w:lineRule="exact"/>
        <w:rPr>
          <w:sz w:val="24"/>
          <w:szCs w:val="24"/>
        </w:rPr>
      </w:pPr>
    </w:p>
    <w:p w14:paraId="597B034E" w14:textId="77777777" w:rsidR="0029306C" w:rsidRPr="00645CBF" w:rsidRDefault="0029306C">
      <w:pPr>
        <w:jc w:val="center"/>
        <w:rPr>
          <w:rFonts w:hAnsi="Nirmala UI"/>
          <w:sz w:val="24"/>
          <w:szCs w:val="24"/>
        </w:rPr>
      </w:pPr>
      <w:proofErr w:type="spellStart"/>
      <w:r w:rsidRPr="00645CBF">
        <w:rPr>
          <w:rFonts w:hAnsi="Nirmala UI"/>
          <w:sz w:val="24"/>
          <w:szCs w:val="24"/>
        </w:rPr>
        <w:t>अखिल</w:t>
      </w:r>
      <w:proofErr w:type="spellEnd"/>
      <w:r w:rsidRPr="00645CBF">
        <w:rPr>
          <w:rFonts w:hAnsi="Nirmala UI"/>
          <w:sz w:val="24"/>
          <w:szCs w:val="24"/>
        </w:rPr>
        <w:t xml:space="preserve"> </w:t>
      </w:r>
      <w:proofErr w:type="spellStart"/>
      <w:r w:rsidRPr="00645CBF">
        <w:rPr>
          <w:rFonts w:hAnsi="Nirmala UI"/>
          <w:sz w:val="24"/>
          <w:szCs w:val="24"/>
        </w:rPr>
        <w:t>भारतीय</w:t>
      </w:r>
      <w:proofErr w:type="spellEnd"/>
      <w:r w:rsidRPr="00645CBF">
        <w:rPr>
          <w:rFonts w:hAnsi="Nirmala UI"/>
          <w:sz w:val="24"/>
          <w:szCs w:val="24"/>
        </w:rPr>
        <w:t xml:space="preserve"> </w:t>
      </w:r>
      <w:proofErr w:type="spellStart"/>
      <w:r w:rsidRPr="00645CBF">
        <w:rPr>
          <w:rFonts w:hAnsi="Nirmala UI"/>
          <w:sz w:val="24"/>
          <w:szCs w:val="24"/>
        </w:rPr>
        <w:t>आयुर्विज्ञान</w:t>
      </w:r>
      <w:proofErr w:type="spellEnd"/>
      <w:r w:rsidRPr="00645CBF">
        <w:rPr>
          <w:rFonts w:hAnsi="Nirmala UI"/>
          <w:sz w:val="24"/>
          <w:szCs w:val="24"/>
        </w:rPr>
        <w:t xml:space="preserve"> </w:t>
      </w:r>
      <w:proofErr w:type="spellStart"/>
      <w:r w:rsidRPr="00645CBF">
        <w:rPr>
          <w:rFonts w:hAnsi="Nirmala UI"/>
          <w:sz w:val="24"/>
          <w:szCs w:val="24"/>
        </w:rPr>
        <w:t>संस्थान</w:t>
      </w:r>
      <w:proofErr w:type="spellEnd"/>
    </w:p>
    <w:p w14:paraId="5F3AAC90" w14:textId="77777777" w:rsidR="00AC495F" w:rsidRPr="00645CBF" w:rsidRDefault="00470E98">
      <w:pPr>
        <w:jc w:val="center"/>
        <w:rPr>
          <w:sz w:val="24"/>
          <w:szCs w:val="24"/>
        </w:rPr>
      </w:pPr>
      <w:r w:rsidRPr="00645CBF">
        <w:rPr>
          <w:rFonts w:ascii="Cambria" w:eastAsia="Cambria" w:hAnsi="Cambria" w:cs="Cambria"/>
          <w:b/>
          <w:bCs/>
          <w:sz w:val="24"/>
          <w:szCs w:val="24"/>
        </w:rPr>
        <w:t>ALL INDIA INSTITUTE OF MEDICAL SCIENCES</w:t>
      </w:r>
    </w:p>
    <w:p w14:paraId="68FAF95C" w14:textId="77777777" w:rsidR="00AC495F" w:rsidRPr="00645CBF" w:rsidRDefault="0029306C" w:rsidP="0029306C">
      <w:pPr>
        <w:jc w:val="center"/>
        <w:rPr>
          <w:rFonts w:hAnsi="Nirmala UI"/>
          <w:sz w:val="24"/>
          <w:szCs w:val="24"/>
        </w:rPr>
      </w:pPr>
      <w:proofErr w:type="spellStart"/>
      <w:r w:rsidRPr="00645CBF">
        <w:rPr>
          <w:rFonts w:hAnsi="Nirmala UI"/>
          <w:sz w:val="24"/>
          <w:szCs w:val="24"/>
        </w:rPr>
        <w:t>मंगलगिरी</w:t>
      </w:r>
      <w:proofErr w:type="spellEnd"/>
      <w:r w:rsidRPr="00645CBF">
        <w:rPr>
          <w:rFonts w:hAnsi="Nirmala UI"/>
          <w:sz w:val="24"/>
          <w:szCs w:val="24"/>
        </w:rPr>
        <w:t xml:space="preserve">, </w:t>
      </w:r>
      <w:proofErr w:type="spellStart"/>
      <w:r w:rsidRPr="00645CBF">
        <w:rPr>
          <w:rFonts w:hAnsi="Nirmala UI" w:hint="cs"/>
          <w:sz w:val="24"/>
          <w:szCs w:val="24"/>
        </w:rPr>
        <w:t>गुंटूर</w:t>
      </w:r>
      <w:proofErr w:type="spellEnd"/>
      <w:r w:rsidRPr="00645CBF">
        <w:rPr>
          <w:rFonts w:hAnsi="Nirmala UI"/>
          <w:sz w:val="24"/>
          <w:szCs w:val="24"/>
        </w:rPr>
        <w:t xml:space="preserve"> (</w:t>
      </w:r>
      <w:proofErr w:type="spellStart"/>
      <w:r w:rsidRPr="00645CBF">
        <w:rPr>
          <w:rFonts w:hAnsi="Nirmala UI" w:hint="cs"/>
          <w:sz w:val="24"/>
          <w:szCs w:val="24"/>
        </w:rPr>
        <w:t>आंध्र</w:t>
      </w:r>
      <w:proofErr w:type="spellEnd"/>
      <w:r w:rsidRPr="00645CBF">
        <w:rPr>
          <w:rFonts w:hAnsi="Nirmala UI"/>
          <w:sz w:val="24"/>
          <w:szCs w:val="24"/>
        </w:rPr>
        <w:t xml:space="preserve"> </w:t>
      </w:r>
      <w:proofErr w:type="spellStart"/>
      <w:proofErr w:type="gramStart"/>
      <w:r w:rsidRPr="00645CBF">
        <w:rPr>
          <w:rFonts w:hAnsi="Nirmala UI" w:hint="cs"/>
          <w:sz w:val="24"/>
          <w:szCs w:val="24"/>
        </w:rPr>
        <w:t>प्रदेश</w:t>
      </w:r>
      <w:proofErr w:type="spellEnd"/>
      <w:r w:rsidRPr="00645CBF">
        <w:rPr>
          <w:rFonts w:hAnsi="Nirmala UI"/>
          <w:sz w:val="24"/>
          <w:szCs w:val="24"/>
        </w:rPr>
        <w:t>)  522503</w:t>
      </w:r>
      <w:proofErr w:type="gramEnd"/>
    </w:p>
    <w:p w14:paraId="7F3D3195" w14:textId="77777777" w:rsidR="00AC495F" w:rsidRPr="00645CBF" w:rsidRDefault="00AC495F">
      <w:pPr>
        <w:spacing w:line="19" w:lineRule="exact"/>
        <w:rPr>
          <w:sz w:val="24"/>
          <w:szCs w:val="24"/>
        </w:rPr>
      </w:pPr>
    </w:p>
    <w:p w14:paraId="69A4284C" w14:textId="77777777" w:rsidR="00AC495F" w:rsidRPr="00645CBF" w:rsidRDefault="0029306C">
      <w:pPr>
        <w:jc w:val="center"/>
        <w:rPr>
          <w:sz w:val="24"/>
          <w:szCs w:val="24"/>
        </w:rPr>
      </w:pPr>
      <w:r w:rsidRPr="00645CBF">
        <w:rPr>
          <w:rFonts w:ascii="Cambria" w:eastAsia="Cambria" w:hAnsi="Cambria" w:cs="Cambria"/>
          <w:sz w:val="24"/>
          <w:szCs w:val="24"/>
        </w:rPr>
        <w:t>Mangalagiri, Guntur</w:t>
      </w:r>
      <w:r w:rsidR="007A215D" w:rsidRPr="007A215D">
        <w:rPr>
          <w:rFonts w:ascii="Cambria" w:eastAsia="Cambria" w:hAnsi="Cambria" w:cs="Cambria"/>
          <w:sz w:val="24"/>
          <w:szCs w:val="24"/>
        </w:rPr>
        <w:t xml:space="preserve"> </w:t>
      </w:r>
      <w:r w:rsidR="007A215D">
        <w:rPr>
          <w:rFonts w:ascii="Cambria" w:eastAsia="Cambria" w:hAnsi="Cambria" w:cs="Cambria"/>
          <w:sz w:val="24"/>
          <w:szCs w:val="24"/>
        </w:rPr>
        <w:t>District</w:t>
      </w:r>
      <w:r w:rsidRPr="00645CBF">
        <w:rPr>
          <w:rFonts w:ascii="Cambria" w:eastAsia="Cambria" w:hAnsi="Cambria" w:cs="Cambria"/>
          <w:sz w:val="24"/>
          <w:szCs w:val="24"/>
        </w:rPr>
        <w:t xml:space="preserve"> (Andhra Pradesh)</w:t>
      </w:r>
      <w:r w:rsidR="00470E98" w:rsidRPr="00645CBF">
        <w:rPr>
          <w:rFonts w:ascii="Cambria" w:eastAsia="Cambria" w:hAnsi="Cambria" w:cs="Cambria"/>
          <w:sz w:val="24"/>
          <w:szCs w:val="24"/>
        </w:rPr>
        <w:t xml:space="preserve"> – </w:t>
      </w:r>
      <w:r w:rsidRPr="00645CBF">
        <w:rPr>
          <w:rFonts w:ascii="Cambria" w:eastAsia="Cambria" w:hAnsi="Cambria" w:cs="Cambria"/>
          <w:sz w:val="24"/>
          <w:szCs w:val="24"/>
        </w:rPr>
        <w:t>522503</w:t>
      </w:r>
    </w:p>
    <w:p w14:paraId="59AADF86" w14:textId="77777777" w:rsidR="00AC495F" w:rsidRPr="00645CBF" w:rsidRDefault="00470E98">
      <w:pPr>
        <w:jc w:val="center"/>
        <w:rPr>
          <w:rFonts w:ascii="Cambria" w:eastAsia="Cambria" w:hAnsi="Cambria" w:cs="Cambria"/>
          <w:sz w:val="24"/>
          <w:szCs w:val="24"/>
        </w:rPr>
      </w:pPr>
      <w:r w:rsidRPr="00645CBF">
        <w:rPr>
          <w:rFonts w:ascii="Cambria" w:eastAsia="Cambria" w:hAnsi="Cambria" w:cs="Cambria"/>
          <w:sz w:val="24"/>
          <w:szCs w:val="24"/>
        </w:rPr>
        <w:t xml:space="preserve">website: </w:t>
      </w:r>
      <w:hyperlink r:id="rId7" w:history="1">
        <w:r w:rsidR="004E6D4F" w:rsidRPr="00645CBF">
          <w:rPr>
            <w:rStyle w:val="Hyperlink"/>
            <w:sz w:val="24"/>
            <w:szCs w:val="24"/>
          </w:rPr>
          <w:t>https://www.aiimsmangalagiri.edu.in/</w:t>
        </w:r>
      </w:hyperlink>
    </w:p>
    <w:p w14:paraId="0B4DF173" w14:textId="77777777" w:rsidR="0029306C" w:rsidRDefault="00FD3402">
      <w:pPr>
        <w:jc w:val="center"/>
        <w:rPr>
          <w:sz w:val="20"/>
          <w:szCs w:val="20"/>
        </w:rPr>
      </w:pPr>
      <w:r>
        <w:rPr>
          <w:noProof/>
          <w:sz w:val="20"/>
          <w:szCs w:val="20"/>
        </w:rPr>
        <w:pict w14:anchorId="558875F7">
          <v:shapetype id="_x0000_t32" coordsize="21600,21600" o:spt="32" o:oned="t" path="m,l21600,21600e" filled="f">
            <v:path arrowok="t" fillok="f" o:connecttype="none"/>
            <o:lock v:ext="edit" shapetype="t"/>
          </v:shapetype>
          <v:shape id="_x0000_s1026" type="#_x0000_t32" style="position:absolute;left:0;text-align:left;margin-left:-23.75pt;margin-top:6.85pt;width:508.75pt;height:0;z-index:251662336" o:connectortype="straight"/>
        </w:pict>
      </w:r>
    </w:p>
    <w:p w14:paraId="48346D1E" w14:textId="77777777" w:rsidR="00AC495F" w:rsidRDefault="00AC495F">
      <w:pPr>
        <w:spacing w:line="20" w:lineRule="exact"/>
        <w:rPr>
          <w:sz w:val="24"/>
          <w:szCs w:val="24"/>
        </w:rPr>
      </w:pPr>
    </w:p>
    <w:p w14:paraId="1E4AF569" w14:textId="77777777" w:rsidR="00AC495F" w:rsidRDefault="0029306C" w:rsidP="0029306C">
      <w:pPr>
        <w:tabs>
          <w:tab w:val="left" w:pos="8042"/>
        </w:tabs>
        <w:spacing w:line="261" w:lineRule="exact"/>
        <w:rPr>
          <w:sz w:val="24"/>
          <w:szCs w:val="24"/>
        </w:rPr>
      </w:pPr>
      <w:r>
        <w:rPr>
          <w:sz w:val="24"/>
          <w:szCs w:val="24"/>
        </w:rPr>
        <w:tab/>
      </w:r>
    </w:p>
    <w:p w14:paraId="3CB58AFF" w14:textId="4EB31459" w:rsidR="00920A06" w:rsidRDefault="000A6A96" w:rsidP="00945188">
      <w:pPr>
        <w:tabs>
          <w:tab w:val="left" w:pos="6460"/>
        </w:tabs>
        <w:spacing w:line="276" w:lineRule="auto"/>
        <w:rPr>
          <w:rFonts w:eastAsia="Arial"/>
          <w:b/>
          <w:bCs/>
          <w:sz w:val="24"/>
          <w:szCs w:val="24"/>
        </w:rPr>
      </w:pPr>
      <w:r>
        <w:rPr>
          <w:rFonts w:eastAsia="Arial"/>
          <w:b/>
          <w:bCs/>
          <w:sz w:val="24"/>
          <w:szCs w:val="24"/>
        </w:rPr>
        <w:t xml:space="preserve">NIQ </w:t>
      </w:r>
      <w:proofErr w:type="gramStart"/>
      <w:r w:rsidR="00BF5AD4" w:rsidRPr="00BF5AD4">
        <w:rPr>
          <w:rFonts w:eastAsia="Arial"/>
          <w:b/>
          <w:bCs/>
          <w:sz w:val="24"/>
          <w:szCs w:val="24"/>
        </w:rPr>
        <w:t>No. :</w:t>
      </w:r>
      <w:proofErr w:type="gramEnd"/>
      <w:r w:rsidR="002F6F76" w:rsidRPr="002F6F76">
        <w:rPr>
          <w:rFonts w:eastAsia="Arial"/>
          <w:b/>
          <w:bCs/>
          <w:sz w:val="24"/>
          <w:szCs w:val="24"/>
        </w:rPr>
        <w:t xml:space="preserve"> </w:t>
      </w:r>
      <w:r w:rsidR="009B6C40">
        <w:rPr>
          <w:rFonts w:eastAsia="Arial"/>
          <w:b/>
          <w:bCs/>
          <w:sz w:val="24"/>
          <w:szCs w:val="24"/>
        </w:rPr>
        <w:t>AIIMS/MG/Stores/</w:t>
      </w:r>
      <w:r w:rsidR="00920A06">
        <w:rPr>
          <w:rFonts w:eastAsia="Arial"/>
          <w:b/>
          <w:bCs/>
          <w:sz w:val="24"/>
          <w:szCs w:val="24"/>
        </w:rPr>
        <w:t>Psychiatry</w:t>
      </w:r>
      <w:r w:rsidR="009B6C40">
        <w:rPr>
          <w:rFonts w:eastAsia="Arial"/>
          <w:b/>
          <w:bCs/>
          <w:sz w:val="24"/>
          <w:szCs w:val="24"/>
        </w:rPr>
        <w:t xml:space="preserve"> Department</w:t>
      </w:r>
      <w:r w:rsidR="002F6F76">
        <w:rPr>
          <w:rFonts w:eastAsia="Arial"/>
          <w:b/>
          <w:bCs/>
          <w:sz w:val="24"/>
          <w:szCs w:val="24"/>
        </w:rPr>
        <w:t>/</w:t>
      </w:r>
      <w:r w:rsidR="00F65F74">
        <w:rPr>
          <w:rFonts w:eastAsia="Arial"/>
          <w:b/>
          <w:bCs/>
          <w:sz w:val="24"/>
          <w:szCs w:val="24"/>
        </w:rPr>
        <w:t>Conners 3 Hand</w:t>
      </w:r>
      <w:r w:rsidR="00203049">
        <w:rPr>
          <w:rFonts w:eastAsia="Arial"/>
          <w:b/>
          <w:bCs/>
          <w:sz w:val="24"/>
          <w:szCs w:val="24"/>
        </w:rPr>
        <w:t xml:space="preserve"> </w:t>
      </w:r>
      <w:r w:rsidR="00920A06">
        <w:rPr>
          <w:rFonts w:eastAsia="Arial"/>
          <w:b/>
          <w:bCs/>
          <w:sz w:val="24"/>
          <w:szCs w:val="24"/>
        </w:rPr>
        <w:t xml:space="preserve">scored kit with </w:t>
      </w:r>
    </w:p>
    <w:p w14:paraId="1BA227EA" w14:textId="77777777" w:rsidR="002F6F76" w:rsidRPr="00920A06" w:rsidRDefault="0056560E" w:rsidP="00945188">
      <w:pPr>
        <w:tabs>
          <w:tab w:val="left" w:pos="6460"/>
        </w:tabs>
        <w:spacing w:line="276" w:lineRule="auto"/>
        <w:rPr>
          <w:rFonts w:eastAsia="Arial"/>
          <w:b/>
          <w:bCs/>
          <w:sz w:val="24"/>
          <w:szCs w:val="24"/>
        </w:rPr>
      </w:pPr>
      <w:r>
        <w:rPr>
          <w:rFonts w:eastAsia="Arial"/>
          <w:b/>
          <w:bCs/>
          <w:sz w:val="24"/>
          <w:szCs w:val="24"/>
        </w:rPr>
        <w:t xml:space="preserve">                  DSM-V U</w:t>
      </w:r>
      <w:r w:rsidR="00920A06">
        <w:rPr>
          <w:rFonts w:eastAsia="Arial"/>
          <w:b/>
          <w:bCs/>
          <w:sz w:val="24"/>
          <w:szCs w:val="24"/>
        </w:rPr>
        <w:t>pdate</w:t>
      </w:r>
      <w:r w:rsidR="002F6F76">
        <w:rPr>
          <w:rFonts w:eastAsia="Arial"/>
          <w:b/>
          <w:bCs/>
          <w:sz w:val="24"/>
          <w:szCs w:val="24"/>
        </w:rPr>
        <w:t>/</w:t>
      </w:r>
      <w:r w:rsidR="009B6C40">
        <w:rPr>
          <w:rFonts w:eastAsia="Arial"/>
          <w:b/>
          <w:bCs/>
          <w:sz w:val="24"/>
          <w:szCs w:val="24"/>
        </w:rPr>
        <w:t>0</w:t>
      </w:r>
      <w:r w:rsidR="00920A06">
        <w:rPr>
          <w:rFonts w:eastAsia="Arial"/>
          <w:b/>
          <w:bCs/>
          <w:sz w:val="24"/>
          <w:szCs w:val="24"/>
        </w:rPr>
        <w:t>6</w:t>
      </w:r>
    </w:p>
    <w:p w14:paraId="36E1F63A" w14:textId="07BA3882" w:rsidR="00AC495F" w:rsidRPr="00BF5AD4" w:rsidRDefault="002F6F76">
      <w:pPr>
        <w:tabs>
          <w:tab w:val="left" w:pos="6460"/>
        </w:tabs>
        <w:rPr>
          <w:sz w:val="24"/>
          <w:szCs w:val="24"/>
        </w:rPr>
      </w:pPr>
      <w:r>
        <w:rPr>
          <w:sz w:val="24"/>
          <w:szCs w:val="24"/>
        </w:rPr>
        <w:tab/>
      </w:r>
      <w:r w:rsidR="008D661D">
        <w:rPr>
          <w:sz w:val="24"/>
          <w:szCs w:val="24"/>
        </w:rPr>
        <w:t xml:space="preserve">           </w:t>
      </w:r>
      <w:r w:rsidR="00470E98" w:rsidRPr="00BF5AD4">
        <w:rPr>
          <w:rFonts w:eastAsia="Arial"/>
          <w:b/>
          <w:bCs/>
          <w:sz w:val="24"/>
          <w:szCs w:val="24"/>
        </w:rPr>
        <w:t>Dated:</w:t>
      </w:r>
      <w:r>
        <w:rPr>
          <w:rFonts w:eastAsia="Arial"/>
          <w:b/>
          <w:bCs/>
          <w:sz w:val="24"/>
          <w:szCs w:val="24"/>
        </w:rPr>
        <w:t xml:space="preserve">   </w:t>
      </w:r>
      <w:r w:rsidR="00E9083B">
        <w:rPr>
          <w:rFonts w:eastAsia="Arial"/>
          <w:b/>
          <w:bCs/>
          <w:sz w:val="24"/>
          <w:szCs w:val="24"/>
        </w:rPr>
        <w:t>19</w:t>
      </w:r>
      <w:r w:rsidR="00633554">
        <w:rPr>
          <w:rFonts w:eastAsia="Arial"/>
          <w:b/>
          <w:bCs/>
          <w:sz w:val="24"/>
          <w:szCs w:val="24"/>
        </w:rPr>
        <w:t>/</w:t>
      </w:r>
      <w:r w:rsidR="00E9083B">
        <w:rPr>
          <w:rFonts w:eastAsia="Arial"/>
          <w:b/>
          <w:bCs/>
          <w:sz w:val="24"/>
          <w:szCs w:val="24"/>
        </w:rPr>
        <w:t>02</w:t>
      </w:r>
      <w:r w:rsidR="00633554">
        <w:rPr>
          <w:rFonts w:eastAsia="Arial"/>
          <w:b/>
          <w:bCs/>
          <w:sz w:val="24"/>
          <w:szCs w:val="24"/>
        </w:rPr>
        <w:t>/202</w:t>
      </w:r>
      <w:r w:rsidR="00E9083B">
        <w:rPr>
          <w:rFonts w:eastAsia="Arial"/>
          <w:b/>
          <w:bCs/>
          <w:sz w:val="24"/>
          <w:szCs w:val="24"/>
        </w:rPr>
        <w:t>1</w:t>
      </w:r>
    </w:p>
    <w:p w14:paraId="15AFEE15" w14:textId="77777777" w:rsidR="00AC495F" w:rsidRPr="00BF5AD4" w:rsidRDefault="00AC495F">
      <w:pPr>
        <w:spacing w:line="289" w:lineRule="exact"/>
        <w:rPr>
          <w:sz w:val="24"/>
          <w:szCs w:val="24"/>
        </w:rPr>
      </w:pPr>
    </w:p>
    <w:p w14:paraId="194D5B65" w14:textId="77777777" w:rsidR="00AC495F" w:rsidRPr="00073005" w:rsidRDefault="00470E98" w:rsidP="00945188">
      <w:pPr>
        <w:pStyle w:val="NoSpacing"/>
        <w:spacing w:line="276" w:lineRule="auto"/>
        <w:rPr>
          <w:rFonts w:eastAsia="Arial"/>
          <w:sz w:val="24"/>
          <w:szCs w:val="24"/>
        </w:rPr>
      </w:pPr>
      <w:r w:rsidRPr="00073005">
        <w:rPr>
          <w:rFonts w:eastAsia="Arial"/>
          <w:b/>
          <w:sz w:val="24"/>
          <w:szCs w:val="24"/>
        </w:rPr>
        <w:t>Sub</w:t>
      </w:r>
      <w:r w:rsidR="00073005" w:rsidRPr="00073005">
        <w:rPr>
          <w:rFonts w:eastAsia="Arial"/>
          <w:b/>
          <w:sz w:val="24"/>
          <w:szCs w:val="24"/>
        </w:rPr>
        <w:t>: -</w:t>
      </w:r>
      <w:r w:rsidR="002F6F76" w:rsidRPr="00073005">
        <w:rPr>
          <w:rFonts w:eastAsia="Arial"/>
          <w:b/>
          <w:sz w:val="24"/>
          <w:szCs w:val="24"/>
        </w:rPr>
        <w:t xml:space="preserve"> </w:t>
      </w:r>
      <w:r w:rsidR="00C6592D" w:rsidRPr="00073005">
        <w:rPr>
          <w:rFonts w:eastAsia="Arial"/>
          <w:b/>
          <w:sz w:val="24"/>
          <w:szCs w:val="24"/>
        </w:rPr>
        <w:t xml:space="preserve">NIQ for supply of </w:t>
      </w:r>
      <w:r w:rsidR="0056560E" w:rsidRPr="00073005">
        <w:rPr>
          <w:rFonts w:eastAsia="Arial"/>
          <w:b/>
          <w:sz w:val="24"/>
          <w:szCs w:val="24"/>
        </w:rPr>
        <w:t xml:space="preserve">CONNERS 3 HAND SCORED KIT with </w:t>
      </w:r>
      <w:r w:rsidR="00853919" w:rsidRPr="00073005">
        <w:rPr>
          <w:rFonts w:eastAsia="Arial"/>
          <w:b/>
          <w:sz w:val="24"/>
          <w:szCs w:val="24"/>
        </w:rPr>
        <w:t>DSM-V U</w:t>
      </w:r>
      <w:r w:rsidR="00920A06" w:rsidRPr="00073005">
        <w:rPr>
          <w:rFonts w:eastAsia="Arial"/>
          <w:b/>
          <w:sz w:val="24"/>
          <w:szCs w:val="24"/>
        </w:rPr>
        <w:t xml:space="preserve">pdate </w:t>
      </w:r>
      <w:r w:rsidR="002F6F76" w:rsidRPr="00073005">
        <w:rPr>
          <w:rFonts w:eastAsia="Arial"/>
          <w:b/>
          <w:sz w:val="24"/>
          <w:szCs w:val="24"/>
        </w:rPr>
        <w:t>for the</w:t>
      </w:r>
      <w:r w:rsidR="00073005" w:rsidRPr="00073005">
        <w:rPr>
          <w:rFonts w:eastAsia="Arial"/>
          <w:b/>
          <w:sz w:val="24"/>
          <w:szCs w:val="24"/>
        </w:rPr>
        <w:t xml:space="preserve"> </w:t>
      </w:r>
      <w:r w:rsidR="00073005">
        <w:rPr>
          <w:rFonts w:eastAsia="Arial"/>
          <w:b/>
          <w:sz w:val="24"/>
          <w:szCs w:val="24"/>
        </w:rPr>
        <w:tab/>
      </w:r>
      <w:r w:rsidR="00920A06" w:rsidRPr="00073005">
        <w:rPr>
          <w:rFonts w:eastAsia="Arial"/>
          <w:b/>
          <w:sz w:val="24"/>
          <w:szCs w:val="24"/>
        </w:rPr>
        <w:t>Psychiatry</w:t>
      </w:r>
      <w:r w:rsidR="00C6592D" w:rsidRPr="00073005">
        <w:rPr>
          <w:rFonts w:eastAsia="Arial"/>
          <w:b/>
          <w:sz w:val="24"/>
          <w:szCs w:val="24"/>
        </w:rPr>
        <w:t xml:space="preserve"> Department, AIIMS Mangalagiri</w:t>
      </w:r>
      <w:r w:rsidR="00C6592D" w:rsidRPr="00073005">
        <w:rPr>
          <w:rFonts w:eastAsia="Arial"/>
          <w:sz w:val="24"/>
          <w:szCs w:val="24"/>
        </w:rPr>
        <w:t>.</w:t>
      </w:r>
    </w:p>
    <w:p w14:paraId="47B7FB45" w14:textId="77777777" w:rsidR="00AC495F" w:rsidRDefault="00073005" w:rsidP="00073005">
      <w:pPr>
        <w:tabs>
          <w:tab w:val="left" w:pos="1803"/>
        </w:tabs>
        <w:spacing w:line="187" w:lineRule="exact"/>
        <w:rPr>
          <w:sz w:val="24"/>
          <w:szCs w:val="24"/>
        </w:rPr>
      </w:pPr>
      <w:r>
        <w:rPr>
          <w:sz w:val="24"/>
          <w:szCs w:val="24"/>
        </w:rPr>
        <w:tab/>
      </w:r>
    </w:p>
    <w:p w14:paraId="782F6E24" w14:textId="77777777" w:rsidR="00AC495F" w:rsidRPr="007D7F5A" w:rsidRDefault="00470E98" w:rsidP="007D7F5A">
      <w:pPr>
        <w:spacing w:after="240"/>
        <w:jc w:val="center"/>
        <w:rPr>
          <w:sz w:val="20"/>
          <w:szCs w:val="20"/>
        </w:rPr>
      </w:pPr>
      <w:r w:rsidRPr="007D7F5A">
        <w:rPr>
          <w:rFonts w:eastAsia="Times New Roman"/>
          <w:b/>
          <w:bCs/>
          <w:sz w:val="32"/>
          <w:szCs w:val="32"/>
          <w:u w:val="single"/>
        </w:rPr>
        <w:t>Notice Inviting Quotation</w:t>
      </w:r>
    </w:p>
    <w:p w14:paraId="4EA14061" w14:textId="77777777" w:rsidR="00AC495F" w:rsidRPr="00920A06" w:rsidRDefault="00470E98" w:rsidP="00205EFE">
      <w:pPr>
        <w:tabs>
          <w:tab w:val="left" w:pos="6460"/>
        </w:tabs>
        <w:spacing w:line="276" w:lineRule="auto"/>
        <w:rPr>
          <w:rFonts w:eastAsia="Arial"/>
          <w:b/>
          <w:bCs/>
          <w:sz w:val="24"/>
          <w:szCs w:val="24"/>
        </w:rPr>
      </w:pPr>
      <w:r w:rsidRPr="00BF5AD4">
        <w:rPr>
          <w:rFonts w:eastAsia="Calibri"/>
          <w:sz w:val="24"/>
          <w:szCs w:val="24"/>
        </w:rPr>
        <w:t xml:space="preserve">On behalf </w:t>
      </w:r>
      <w:r w:rsidR="00633554" w:rsidRPr="00BF5AD4">
        <w:rPr>
          <w:rFonts w:eastAsia="Calibri"/>
          <w:sz w:val="24"/>
          <w:szCs w:val="24"/>
        </w:rPr>
        <w:t>of</w:t>
      </w:r>
      <w:r w:rsidR="00633554">
        <w:rPr>
          <w:rFonts w:eastAsia="Calibri"/>
          <w:sz w:val="24"/>
          <w:szCs w:val="24"/>
        </w:rPr>
        <w:t xml:space="preserve"> </w:t>
      </w:r>
      <w:r w:rsidR="00633554" w:rsidRPr="00BF5AD4">
        <w:rPr>
          <w:rFonts w:eastAsia="Calibri"/>
          <w:sz w:val="24"/>
          <w:szCs w:val="24"/>
        </w:rPr>
        <w:t>Director</w:t>
      </w:r>
      <w:r w:rsidR="00BF5AD4" w:rsidRPr="00BF5AD4">
        <w:rPr>
          <w:rFonts w:eastAsia="Calibri"/>
          <w:b/>
          <w:bCs/>
          <w:sz w:val="24"/>
          <w:szCs w:val="24"/>
        </w:rPr>
        <w:t>, AIIMS Mangalagiri</w:t>
      </w:r>
      <w:r w:rsidRPr="00BF5AD4">
        <w:rPr>
          <w:rFonts w:eastAsia="Calibri"/>
          <w:b/>
          <w:bCs/>
          <w:sz w:val="24"/>
          <w:szCs w:val="24"/>
        </w:rPr>
        <w:t>,</w:t>
      </w:r>
      <w:r w:rsidRPr="00BF5AD4">
        <w:rPr>
          <w:rFonts w:eastAsia="Calibri"/>
          <w:sz w:val="24"/>
          <w:szCs w:val="24"/>
        </w:rPr>
        <w:t xml:space="preserve"> invites </w:t>
      </w:r>
      <w:r w:rsidR="007A215D">
        <w:rPr>
          <w:rFonts w:eastAsia="Calibri"/>
          <w:sz w:val="24"/>
          <w:szCs w:val="24"/>
        </w:rPr>
        <w:t>quotation with p</w:t>
      </w:r>
      <w:r w:rsidRPr="009171DE">
        <w:rPr>
          <w:rFonts w:eastAsia="Calibri"/>
          <w:sz w:val="24"/>
          <w:szCs w:val="24"/>
        </w:rPr>
        <w:t>rice bid</w:t>
      </w:r>
      <w:r w:rsidRPr="00BF5AD4">
        <w:rPr>
          <w:rFonts w:eastAsia="Calibri"/>
          <w:sz w:val="24"/>
          <w:szCs w:val="24"/>
        </w:rPr>
        <w:t xml:space="preserve"> and other documents from eligible Manufacturers/Firms/Companies/Authorized Agents/Distributors/ Dealers/Supplier Agencies on mutually agreed terms and conditions for the </w:t>
      </w:r>
      <w:r w:rsidR="009171DE">
        <w:rPr>
          <w:rFonts w:eastAsia="Arial"/>
          <w:b/>
          <w:bCs/>
          <w:sz w:val="24"/>
          <w:szCs w:val="24"/>
        </w:rPr>
        <w:t xml:space="preserve">NIQ for the supply of </w:t>
      </w:r>
      <w:r w:rsidR="00920A06">
        <w:rPr>
          <w:rFonts w:eastAsia="Arial"/>
          <w:b/>
          <w:bCs/>
          <w:sz w:val="24"/>
          <w:szCs w:val="24"/>
        </w:rPr>
        <w:t>Conners 3 Hand scored kit with DSM-V update</w:t>
      </w:r>
      <w:r w:rsidR="009171DE">
        <w:rPr>
          <w:rFonts w:eastAsia="Arial"/>
          <w:b/>
          <w:bCs/>
          <w:sz w:val="24"/>
          <w:szCs w:val="24"/>
        </w:rPr>
        <w:t xml:space="preserve"> for the </w:t>
      </w:r>
      <w:r w:rsidR="00920A06">
        <w:rPr>
          <w:rFonts w:eastAsia="Arial"/>
          <w:b/>
          <w:bCs/>
          <w:sz w:val="24"/>
          <w:szCs w:val="24"/>
        </w:rPr>
        <w:t>Psychiatry</w:t>
      </w:r>
      <w:r w:rsidR="009171DE">
        <w:rPr>
          <w:rFonts w:eastAsia="Arial"/>
          <w:b/>
          <w:bCs/>
          <w:sz w:val="24"/>
          <w:szCs w:val="24"/>
        </w:rPr>
        <w:t xml:space="preserve"> </w:t>
      </w:r>
      <w:r w:rsidR="003023A7">
        <w:rPr>
          <w:rFonts w:eastAsia="Arial"/>
          <w:b/>
          <w:bCs/>
          <w:sz w:val="24"/>
          <w:szCs w:val="24"/>
        </w:rPr>
        <w:t>Department,</w:t>
      </w:r>
      <w:r w:rsidR="009171DE">
        <w:rPr>
          <w:rFonts w:eastAsia="Arial"/>
          <w:b/>
          <w:bCs/>
          <w:sz w:val="24"/>
          <w:szCs w:val="24"/>
        </w:rPr>
        <w:t xml:space="preserve"> AIIMS Mangalagiri </w:t>
      </w:r>
      <w:r w:rsidRPr="00BF5AD4">
        <w:rPr>
          <w:rFonts w:eastAsia="Calibri"/>
          <w:sz w:val="24"/>
          <w:szCs w:val="24"/>
        </w:rPr>
        <w:t>as per the Specifications</w:t>
      </w:r>
      <w:r w:rsidRPr="00BF5AD4">
        <w:rPr>
          <w:rFonts w:eastAsia="Arial"/>
          <w:b/>
          <w:bCs/>
          <w:sz w:val="24"/>
          <w:szCs w:val="24"/>
        </w:rPr>
        <w:t xml:space="preserve"> </w:t>
      </w:r>
      <w:r w:rsidRPr="00BF5AD4">
        <w:rPr>
          <w:rFonts w:eastAsia="Calibri"/>
          <w:sz w:val="24"/>
          <w:szCs w:val="24"/>
        </w:rPr>
        <w:t>details given at Schedule of Requirement.</w:t>
      </w:r>
    </w:p>
    <w:p w14:paraId="1B2FB942" w14:textId="784D4701" w:rsidR="00AC495F" w:rsidRPr="007D7F5A" w:rsidRDefault="00470E98" w:rsidP="00205EFE">
      <w:pPr>
        <w:spacing w:line="276" w:lineRule="auto"/>
        <w:rPr>
          <w:rFonts w:eastAsia="Arial"/>
          <w:b/>
          <w:bCs/>
          <w:sz w:val="24"/>
          <w:szCs w:val="24"/>
        </w:rPr>
      </w:pPr>
      <w:r w:rsidRPr="007D7F5A">
        <w:rPr>
          <w:rFonts w:eastAsia="Arial"/>
          <w:b/>
          <w:bCs/>
          <w:sz w:val="24"/>
          <w:szCs w:val="24"/>
        </w:rPr>
        <w:t xml:space="preserve">Schedule of </w:t>
      </w:r>
      <w:r w:rsidR="00203049" w:rsidRPr="007D7F5A">
        <w:rPr>
          <w:rFonts w:eastAsia="Arial"/>
          <w:b/>
          <w:bCs/>
          <w:sz w:val="24"/>
          <w:szCs w:val="24"/>
        </w:rPr>
        <w:t>Requirement: -</w:t>
      </w:r>
    </w:p>
    <w:p w14:paraId="10E2E1A9" w14:textId="77777777" w:rsidR="00332D5A" w:rsidRDefault="00332D5A">
      <w:pPr>
        <w:rPr>
          <w:sz w:val="20"/>
          <w:szCs w:val="20"/>
        </w:rPr>
      </w:pPr>
    </w:p>
    <w:tbl>
      <w:tblPr>
        <w:tblW w:w="0" w:type="auto"/>
        <w:tblInd w:w="481" w:type="dxa"/>
        <w:tblLayout w:type="fixed"/>
        <w:tblCellMar>
          <w:left w:w="0" w:type="dxa"/>
          <w:right w:w="0" w:type="dxa"/>
        </w:tblCellMar>
        <w:tblLook w:val="04A0" w:firstRow="1" w:lastRow="0" w:firstColumn="1" w:lastColumn="0" w:noHBand="0" w:noVBand="1"/>
      </w:tblPr>
      <w:tblGrid>
        <w:gridCol w:w="681"/>
        <w:gridCol w:w="5378"/>
        <w:gridCol w:w="1987"/>
        <w:gridCol w:w="50"/>
      </w:tblGrid>
      <w:tr w:rsidR="00AC495F" w14:paraId="015C6312" w14:textId="77777777" w:rsidTr="00287D9C">
        <w:trPr>
          <w:trHeight w:val="394"/>
        </w:trPr>
        <w:tc>
          <w:tcPr>
            <w:tcW w:w="681" w:type="dxa"/>
            <w:tcBorders>
              <w:top w:val="single" w:sz="8" w:space="0" w:color="auto"/>
              <w:left w:val="single" w:sz="8" w:space="0" w:color="auto"/>
              <w:bottom w:val="single" w:sz="8" w:space="0" w:color="auto"/>
              <w:right w:val="single" w:sz="8" w:space="0" w:color="auto"/>
            </w:tcBorders>
            <w:vAlign w:val="center"/>
          </w:tcPr>
          <w:p w14:paraId="6AF7CB36" w14:textId="77777777" w:rsidR="00AC495F" w:rsidRPr="00332D5A" w:rsidRDefault="00470E98" w:rsidP="006A05BE">
            <w:pPr>
              <w:jc w:val="center"/>
              <w:rPr>
                <w:sz w:val="24"/>
                <w:szCs w:val="20"/>
              </w:rPr>
            </w:pPr>
            <w:proofErr w:type="spellStart"/>
            <w:proofErr w:type="gramStart"/>
            <w:r w:rsidRPr="00332D5A">
              <w:rPr>
                <w:rFonts w:eastAsia="Calibri"/>
                <w:b/>
                <w:bCs/>
                <w:w w:val="98"/>
                <w:sz w:val="24"/>
              </w:rPr>
              <w:t>S.No</w:t>
            </w:r>
            <w:proofErr w:type="spellEnd"/>
            <w:proofErr w:type="gramEnd"/>
          </w:p>
        </w:tc>
        <w:tc>
          <w:tcPr>
            <w:tcW w:w="5378" w:type="dxa"/>
            <w:tcBorders>
              <w:top w:val="single" w:sz="8" w:space="0" w:color="auto"/>
              <w:bottom w:val="single" w:sz="8" w:space="0" w:color="auto"/>
              <w:right w:val="single" w:sz="8" w:space="0" w:color="auto"/>
            </w:tcBorders>
            <w:vAlign w:val="center"/>
          </w:tcPr>
          <w:p w14:paraId="3F3BC703" w14:textId="77777777" w:rsidR="00AC495F" w:rsidRPr="00332D5A" w:rsidRDefault="00470E98" w:rsidP="006A05BE">
            <w:pPr>
              <w:ind w:left="3"/>
              <w:jc w:val="center"/>
              <w:rPr>
                <w:sz w:val="24"/>
                <w:szCs w:val="20"/>
              </w:rPr>
            </w:pPr>
            <w:r w:rsidRPr="00332D5A">
              <w:rPr>
                <w:rFonts w:eastAsia="Calibri"/>
                <w:b/>
                <w:bCs/>
                <w:sz w:val="24"/>
              </w:rPr>
              <w:t>Item Description</w:t>
            </w:r>
          </w:p>
        </w:tc>
        <w:tc>
          <w:tcPr>
            <w:tcW w:w="1987" w:type="dxa"/>
            <w:tcBorders>
              <w:top w:val="single" w:sz="8" w:space="0" w:color="auto"/>
              <w:bottom w:val="single" w:sz="8" w:space="0" w:color="auto"/>
              <w:right w:val="single" w:sz="8" w:space="0" w:color="auto"/>
            </w:tcBorders>
            <w:vAlign w:val="center"/>
          </w:tcPr>
          <w:p w14:paraId="734E833F" w14:textId="77777777" w:rsidR="00AC495F" w:rsidRPr="00332D5A" w:rsidRDefault="00470E98" w:rsidP="006A05BE">
            <w:pPr>
              <w:jc w:val="center"/>
              <w:rPr>
                <w:sz w:val="24"/>
                <w:szCs w:val="20"/>
              </w:rPr>
            </w:pPr>
            <w:r w:rsidRPr="00332D5A">
              <w:rPr>
                <w:rFonts w:eastAsia="Calibri"/>
                <w:b/>
                <w:bCs/>
                <w:sz w:val="24"/>
              </w:rPr>
              <w:t>Required</w:t>
            </w:r>
            <w:r w:rsidR="007D7F5A">
              <w:rPr>
                <w:rFonts w:eastAsia="Calibri"/>
                <w:b/>
                <w:bCs/>
                <w:sz w:val="24"/>
              </w:rPr>
              <w:t xml:space="preserve"> </w:t>
            </w:r>
            <w:r w:rsidRPr="00332D5A">
              <w:rPr>
                <w:rFonts w:eastAsia="Calibri"/>
                <w:b/>
                <w:bCs/>
                <w:sz w:val="24"/>
              </w:rPr>
              <w:t>Qty</w:t>
            </w:r>
          </w:p>
        </w:tc>
        <w:tc>
          <w:tcPr>
            <w:tcW w:w="50" w:type="dxa"/>
            <w:vAlign w:val="center"/>
          </w:tcPr>
          <w:p w14:paraId="260DFAD4" w14:textId="77777777" w:rsidR="00AC495F" w:rsidRDefault="00AC495F" w:rsidP="006A05BE">
            <w:pPr>
              <w:jc w:val="center"/>
              <w:rPr>
                <w:sz w:val="1"/>
                <w:szCs w:val="1"/>
              </w:rPr>
            </w:pPr>
          </w:p>
        </w:tc>
      </w:tr>
      <w:tr w:rsidR="00332D5A" w14:paraId="3140763D" w14:textId="77777777" w:rsidTr="00287D9C">
        <w:trPr>
          <w:trHeight w:val="394"/>
        </w:trPr>
        <w:tc>
          <w:tcPr>
            <w:tcW w:w="681" w:type="dxa"/>
            <w:tcBorders>
              <w:top w:val="single" w:sz="8" w:space="0" w:color="auto"/>
              <w:left w:val="single" w:sz="8" w:space="0" w:color="auto"/>
              <w:bottom w:val="single" w:sz="8" w:space="0" w:color="auto"/>
              <w:right w:val="single" w:sz="8" w:space="0" w:color="auto"/>
            </w:tcBorders>
            <w:vAlign w:val="center"/>
          </w:tcPr>
          <w:p w14:paraId="50516B07" w14:textId="77777777" w:rsidR="00332D5A" w:rsidRDefault="00B83143" w:rsidP="006A05BE">
            <w:pPr>
              <w:jc w:val="center"/>
              <w:rPr>
                <w:rFonts w:ascii="Calibri" w:eastAsia="Calibri" w:hAnsi="Calibri" w:cs="Calibri"/>
                <w:b/>
                <w:bCs/>
                <w:w w:val="98"/>
              </w:rPr>
            </w:pPr>
            <w:r>
              <w:rPr>
                <w:rFonts w:ascii="Calibri" w:eastAsia="Calibri" w:hAnsi="Calibri" w:cs="Calibri"/>
                <w:b/>
                <w:bCs/>
                <w:w w:val="98"/>
              </w:rPr>
              <w:t>1.</w:t>
            </w:r>
          </w:p>
        </w:tc>
        <w:tc>
          <w:tcPr>
            <w:tcW w:w="5378" w:type="dxa"/>
            <w:tcBorders>
              <w:top w:val="single" w:sz="8" w:space="0" w:color="auto"/>
              <w:bottom w:val="single" w:sz="8" w:space="0" w:color="auto"/>
              <w:right w:val="single" w:sz="8" w:space="0" w:color="auto"/>
            </w:tcBorders>
            <w:vAlign w:val="center"/>
          </w:tcPr>
          <w:p w14:paraId="5E83BBF1" w14:textId="77777777" w:rsidR="00332D5A" w:rsidRPr="006A05BE" w:rsidRDefault="00287D9C" w:rsidP="00287D9C">
            <w:pPr>
              <w:ind w:left="976"/>
              <w:rPr>
                <w:rFonts w:eastAsia="Calibri"/>
                <w:b/>
                <w:bCs/>
              </w:rPr>
            </w:pPr>
            <w:r>
              <w:rPr>
                <w:rFonts w:eastAsia="Arial"/>
                <w:b/>
                <w:bCs/>
                <w:sz w:val="24"/>
                <w:szCs w:val="24"/>
              </w:rPr>
              <w:t>CONNERS 3 HAND SCORED KIT with DSM-V update</w:t>
            </w:r>
          </w:p>
        </w:tc>
        <w:tc>
          <w:tcPr>
            <w:tcW w:w="1987" w:type="dxa"/>
            <w:tcBorders>
              <w:top w:val="single" w:sz="8" w:space="0" w:color="auto"/>
              <w:bottom w:val="single" w:sz="8" w:space="0" w:color="auto"/>
              <w:right w:val="single" w:sz="8" w:space="0" w:color="auto"/>
            </w:tcBorders>
            <w:vAlign w:val="center"/>
          </w:tcPr>
          <w:p w14:paraId="7ECDEE07" w14:textId="77777777" w:rsidR="00332D5A" w:rsidRPr="003023A7" w:rsidRDefault="003023A7" w:rsidP="006A05BE">
            <w:pPr>
              <w:jc w:val="center"/>
              <w:rPr>
                <w:rFonts w:eastAsia="Calibri"/>
                <w:b/>
                <w:bCs/>
              </w:rPr>
            </w:pPr>
            <w:r>
              <w:rPr>
                <w:rFonts w:eastAsia="Calibri"/>
                <w:b/>
                <w:bCs/>
              </w:rPr>
              <w:t>1 No.</w:t>
            </w:r>
          </w:p>
        </w:tc>
        <w:tc>
          <w:tcPr>
            <w:tcW w:w="50" w:type="dxa"/>
            <w:vAlign w:val="center"/>
          </w:tcPr>
          <w:p w14:paraId="3D318ECF" w14:textId="77777777" w:rsidR="00332D5A" w:rsidRDefault="00332D5A" w:rsidP="006A05BE">
            <w:pPr>
              <w:jc w:val="center"/>
              <w:rPr>
                <w:sz w:val="1"/>
                <w:szCs w:val="1"/>
              </w:rPr>
            </w:pPr>
          </w:p>
        </w:tc>
      </w:tr>
    </w:tbl>
    <w:p w14:paraId="1104D03D" w14:textId="77777777" w:rsidR="00FA3258" w:rsidRDefault="00FA3258" w:rsidP="00FA3258">
      <w:pPr>
        <w:tabs>
          <w:tab w:val="left" w:pos="6460"/>
        </w:tabs>
        <w:rPr>
          <w:sz w:val="24"/>
          <w:szCs w:val="24"/>
        </w:rPr>
      </w:pPr>
    </w:p>
    <w:p w14:paraId="00B571FB" w14:textId="77777777" w:rsidR="00656E60" w:rsidRPr="00FA3258" w:rsidRDefault="003023A7" w:rsidP="00FA3258">
      <w:pPr>
        <w:tabs>
          <w:tab w:val="left" w:pos="6460"/>
        </w:tabs>
        <w:rPr>
          <w:rFonts w:eastAsia="Arial"/>
          <w:b/>
          <w:bCs/>
          <w:sz w:val="24"/>
          <w:szCs w:val="24"/>
          <w:u w:val="single"/>
        </w:rPr>
      </w:pPr>
      <w:r w:rsidRPr="003023A7">
        <w:rPr>
          <w:b/>
          <w:sz w:val="24"/>
          <w:szCs w:val="24"/>
        </w:rPr>
        <w:t xml:space="preserve">   </w:t>
      </w:r>
      <w:r>
        <w:rPr>
          <w:b/>
          <w:sz w:val="24"/>
          <w:szCs w:val="24"/>
          <w:u w:val="single"/>
        </w:rPr>
        <w:t xml:space="preserve">Technical </w:t>
      </w:r>
      <w:r w:rsidR="00B83143" w:rsidRPr="00FA3258">
        <w:rPr>
          <w:b/>
          <w:sz w:val="24"/>
          <w:szCs w:val="24"/>
          <w:u w:val="single"/>
        </w:rPr>
        <w:t>Specification</w:t>
      </w:r>
      <w:r w:rsidR="00B204F3" w:rsidRPr="00FA3258">
        <w:rPr>
          <w:b/>
          <w:sz w:val="24"/>
          <w:szCs w:val="24"/>
          <w:u w:val="single"/>
        </w:rPr>
        <w:t>s of</w:t>
      </w:r>
      <w:r w:rsidR="00FA3258" w:rsidRPr="00FA3258">
        <w:rPr>
          <w:b/>
          <w:sz w:val="24"/>
          <w:szCs w:val="24"/>
          <w:u w:val="single"/>
        </w:rPr>
        <w:t xml:space="preserve"> </w:t>
      </w:r>
      <w:r w:rsidR="00FA3258" w:rsidRPr="00FA3258">
        <w:rPr>
          <w:rFonts w:eastAsia="Arial"/>
          <w:b/>
          <w:bCs/>
          <w:sz w:val="24"/>
          <w:szCs w:val="24"/>
          <w:u w:val="single"/>
        </w:rPr>
        <w:t xml:space="preserve">Conners 3 Hand scored kit with DSM-V </w:t>
      </w:r>
      <w:proofErr w:type="gramStart"/>
      <w:r w:rsidR="00FA3258" w:rsidRPr="00FA3258">
        <w:rPr>
          <w:rFonts w:eastAsia="Arial"/>
          <w:b/>
          <w:bCs/>
          <w:sz w:val="24"/>
          <w:szCs w:val="24"/>
          <w:u w:val="single"/>
        </w:rPr>
        <w:t>update</w:t>
      </w:r>
      <w:r w:rsidR="00B204F3" w:rsidRPr="00FA3258">
        <w:rPr>
          <w:b/>
          <w:sz w:val="24"/>
          <w:szCs w:val="24"/>
          <w:u w:val="single"/>
        </w:rPr>
        <w:t xml:space="preserve"> </w:t>
      </w:r>
      <w:r w:rsidR="00FA3258">
        <w:rPr>
          <w:b/>
          <w:sz w:val="24"/>
          <w:szCs w:val="24"/>
          <w:u w:val="single"/>
        </w:rPr>
        <w:t>:</w:t>
      </w:r>
      <w:proofErr w:type="gramEnd"/>
    </w:p>
    <w:p w14:paraId="4BE2580A" w14:textId="77777777" w:rsidR="00920A06" w:rsidRPr="00920A06" w:rsidRDefault="00920A06" w:rsidP="00287D9C">
      <w:pPr>
        <w:pStyle w:val="ListParagraph"/>
        <w:numPr>
          <w:ilvl w:val="0"/>
          <w:numId w:val="12"/>
        </w:numPr>
        <w:spacing w:line="276" w:lineRule="auto"/>
        <w:rPr>
          <w:sz w:val="24"/>
          <w:szCs w:val="24"/>
        </w:rPr>
      </w:pPr>
      <w:r w:rsidRPr="00920A06">
        <w:rPr>
          <w:sz w:val="24"/>
          <w:szCs w:val="24"/>
        </w:rPr>
        <w:t>Manual</w:t>
      </w:r>
    </w:p>
    <w:p w14:paraId="455857C4" w14:textId="77777777" w:rsidR="00920A06" w:rsidRDefault="00920A06" w:rsidP="00287D9C">
      <w:pPr>
        <w:pStyle w:val="ListParagraph"/>
        <w:numPr>
          <w:ilvl w:val="0"/>
          <w:numId w:val="12"/>
        </w:numPr>
        <w:spacing w:line="276" w:lineRule="auto"/>
        <w:rPr>
          <w:sz w:val="24"/>
          <w:szCs w:val="24"/>
        </w:rPr>
      </w:pPr>
      <w:r w:rsidRPr="00920A06">
        <w:rPr>
          <w:sz w:val="24"/>
          <w:szCs w:val="24"/>
        </w:rPr>
        <w:t xml:space="preserve">25-Parent </w:t>
      </w:r>
      <w:proofErr w:type="spellStart"/>
      <w:r>
        <w:rPr>
          <w:sz w:val="24"/>
          <w:szCs w:val="24"/>
        </w:rPr>
        <w:t>Quik</w:t>
      </w:r>
      <w:r w:rsidRPr="00920A06">
        <w:rPr>
          <w:sz w:val="24"/>
          <w:szCs w:val="24"/>
        </w:rPr>
        <w:t>score</w:t>
      </w:r>
      <w:proofErr w:type="spellEnd"/>
      <w:r w:rsidRPr="00920A06">
        <w:rPr>
          <w:sz w:val="24"/>
          <w:szCs w:val="24"/>
        </w:rPr>
        <w:t xml:space="preserve"> Forms</w:t>
      </w:r>
    </w:p>
    <w:p w14:paraId="692BE13A" w14:textId="77777777" w:rsidR="00920A06" w:rsidRDefault="003023A7" w:rsidP="00287D9C">
      <w:pPr>
        <w:pStyle w:val="ListParagraph"/>
        <w:numPr>
          <w:ilvl w:val="0"/>
          <w:numId w:val="12"/>
        </w:numPr>
        <w:spacing w:line="276" w:lineRule="auto"/>
        <w:rPr>
          <w:sz w:val="24"/>
          <w:szCs w:val="24"/>
        </w:rPr>
      </w:pPr>
      <w:r>
        <w:rPr>
          <w:sz w:val="24"/>
          <w:szCs w:val="24"/>
        </w:rPr>
        <w:t xml:space="preserve">25- Teacher </w:t>
      </w:r>
      <w:proofErr w:type="spellStart"/>
      <w:r>
        <w:rPr>
          <w:sz w:val="24"/>
          <w:szCs w:val="24"/>
        </w:rPr>
        <w:t>Q</w:t>
      </w:r>
      <w:r w:rsidR="00FA3258">
        <w:rPr>
          <w:sz w:val="24"/>
          <w:szCs w:val="24"/>
        </w:rPr>
        <w:t>uikscore</w:t>
      </w:r>
      <w:proofErr w:type="spellEnd"/>
      <w:r w:rsidR="00FA3258">
        <w:rPr>
          <w:sz w:val="24"/>
          <w:szCs w:val="24"/>
        </w:rPr>
        <w:t xml:space="preserve"> forms</w:t>
      </w:r>
    </w:p>
    <w:p w14:paraId="536C64E8" w14:textId="77777777" w:rsidR="00FA3258" w:rsidRDefault="003023A7" w:rsidP="00287D9C">
      <w:pPr>
        <w:pStyle w:val="ListParagraph"/>
        <w:numPr>
          <w:ilvl w:val="0"/>
          <w:numId w:val="12"/>
        </w:numPr>
        <w:spacing w:line="276" w:lineRule="auto"/>
        <w:rPr>
          <w:sz w:val="24"/>
          <w:szCs w:val="24"/>
        </w:rPr>
      </w:pPr>
      <w:r>
        <w:rPr>
          <w:sz w:val="24"/>
          <w:szCs w:val="24"/>
        </w:rPr>
        <w:t xml:space="preserve">25-Self-Reporting </w:t>
      </w:r>
      <w:proofErr w:type="spellStart"/>
      <w:r>
        <w:rPr>
          <w:sz w:val="24"/>
          <w:szCs w:val="24"/>
        </w:rPr>
        <w:t>Q</w:t>
      </w:r>
      <w:r w:rsidR="00FA3258">
        <w:rPr>
          <w:sz w:val="24"/>
          <w:szCs w:val="24"/>
        </w:rPr>
        <w:t>uikscore</w:t>
      </w:r>
      <w:proofErr w:type="spellEnd"/>
      <w:r w:rsidR="00FA3258">
        <w:rPr>
          <w:sz w:val="24"/>
          <w:szCs w:val="24"/>
        </w:rPr>
        <w:t xml:space="preserve"> forms</w:t>
      </w:r>
    </w:p>
    <w:p w14:paraId="0067F545" w14:textId="77777777" w:rsidR="00FA3258" w:rsidRDefault="00716DAB" w:rsidP="00287D9C">
      <w:pPr>
        <w:pStyle w:val="ListParagraph"/>
        <w:numPr>
          <w:ilvl w:val="0"/>
          <w:numId w:val="12"/>
        </w:numPr>
        <w:spacing w:line="276" w:lineRule="auto"/>
        <w:rPr>
          <w:sz w:val="24"/>
          <w:szCs w:val="24"/>
        </w:rPr>
      </w:pPr>
      <w:r>
        <w:rPr>
          <w:sz w:val="24"/>
          <w:szCs w:val="24"/>
        </w:rPr>
        <w:t>25-Parent S</w:t>
      </w:r>
      <w:r w:rsidR="003023A7">
        <w:rPr>
          <w:sz w:val="24"/>
          <w:szCs w:val="24"/>
        </w:rPr>
        <w:t xml:space="preserve">hort </w:t>
      </w:r>
      <w:proofErr w:type="spellStart"/>
      <w:r w:rsidR="003023A7">
        <w:rPr>
          <w:sz w:val="24"/>
          <w:szCs w:val="24"/>
        </w:rPr>
        <w:t>Q</w:t>
      </w:r>
      <w:r w:rsidR="00FA3258">
        <w:rPr>
          <w:sz w:val="24"/>
          <w:szCs w:val="24"/>
        </w:rPr>
        <w:t>uikscore</w:t>
      </w:r>
      <w:proofErr w:type="spellEnd"/>
      <w:r w:rsidR="00FA3258">
        <w:rPr>
          <w:sz w:val="24"/>
          <w:szCs w:val="24"/>
        </w:rPr>
        <w:t xml:space="preserve"> forms</w:t>
      </w:r>
    </w:p>
    <w:p w14:paraId="2F391B81" w14:textId="77777777" w:rsidR="00FA3258" w:rsidRDefault="00716DAB" w:rsidP="00287D9C">
      <w:pPr>
        <w:pStyle w:val="ListParagraph"/>
        <w:numPr>
          <w:ilvl w:val="0"/>
          <w:numId w:val="12"/>
        </w:numPr>
        <w:spacing w:line="276" w:lineRule="auto"/>
        <w:rPr>
          <w:sz w:val="24"/>
          <w:szCs w:val="24"/>
        </w:rPr>
      </w:pPr>
      <w:r>
        <w:rPr>
          <w:sz w:val="24"/>
          <w:szCs w:val="24"/>
        </w:rPr>
        <w:t>25-Teacher S</w:t>
      </w:r>
      <w:r w:rsidR="003023A7">
        <w:rPr>
          <w:sz w:val="24"/>
          <w:szCs w:val="24"/>
        </w:rPr>
        <w:t xml:space="preserve">hort </w:t>
      </w:r>
      <w:proofErr w:type="spellStart"/>
      <w:r w:rsidR="003023A7">
        <w:rPr>
          <w:sz w:val="24"/>
          <w:szCs w:val="24"/>
        </w:rPr>
        <w:t>Q</w:t>
      </w:r>
      <w:r w:rsidR="00FA3258">
        <w:rPr>
          <w:sz w:val="24"/>
          <w:szCs w:val="24"/>
        </w:rPr>
        <w:t>uikscore</w:t>
      </w:r>
      <w:proofErr w:type="spellEnd"/>
      <w:r w:rsidR="00FA3258">
        <w:rPr>
          <w:sz w:val="24"/>
          <w:szCs w:val="24"/>
        </w:rPr>
        <w:t xml:space="preserve"> forms</w:t>
      </w:r>
    </w:p>
    <w:p w14:paraId="3CE0E9A0" w14:textId="77777777" w:rsidR="00FA3258" w:rsidRPr="00920A06" w:rsidRDefault="003023A7" w:rsidP="00287D9C">
      <w:pPr>
        <w:pStyle w:val="ListParagraph"/>
        <w:numPr>
          <w:ilvl w:val="0"/>
          <w:numId w:val="12"/>
        </w:numPr>
        <w:spacing w:line="276" w:lineRule="auto"/>
        <w:rPr>
          <w:sz w:val="24"/>
          <w:szCs w:val="24"/>
        </w:rPr>
      </w:pPr>
      <w:r>
        <w:rPr>
          <w:sz w:val="24"/>
          <w:szCs w:val="24"/>
        </w:rPr>
        <w:t xml:space="preserve">25-Self reporting </w:t>
      </w:r>
      <w:proofErr w:type="spellStart"/>
      <w:r>
        <w:rPr>
          <w:sz w:val="24"/>
          <w:szCs w:val="24"/>
        </w:rPr>
        <w:t>Q</w:t>
      </w:r>
      <w:r w:rsidR="00FA3258">
        <w:rPr>
          <w:sz w:val="24"/>
          <w:szCs w:val="24"/>
        </w:rPr>
        <w:t>uikscore</w:t>
      </w:r>
      <w:proofErr w:type="spellEnd"/>
      <w:r w:rsidR="00FA3258">
        <w:rPr>
          <w:sz w:val="24"/>
          <w:szCs w:val="24"/>
        </w:rPr>
        <w:t xml:space="preserve"> forms</w:t>
      </w:r>
    </w:p>
    <w:p w14:paraId="1B6F651C" w14:textId="1070E5CF" w:rsidR="00AC495F" w:rsidRPr="00332D5A" w:rsidRDefault="00470E98" w:rsidP="00645CBF">
      <w:pPr>
        <w:spacing w:after="240" w:line="276" w:lineRule="auto"/>
        <w:rPr>
          <w:sz w:val="20"/>
          <w:szCs w:val="20"/>
        </w:rPr>
      </w:pPr>
      <w:r w:rsidRPr="00332D5A">
        <w:rPr>
          <w:rFonts w:eastAsia="Arial"/>
          <w:b/>
          <w:bCs/>
          <w:sz w:val="24"/>
          <w:szCs w:val="24"/>
        </w:rPr>
        <w:t>1.</w:t>
      </w:r>
      <w:r>
        <w:rPr>
          <w:rFonts w:ascii="Arial" w:eastAsia="Arial" w:hAnsi="Arial" w:cs="Arial"/>
          <w:b/>
          <w:bCs/>
          <w:sz w:val="24"/>
          <w:szCs w:val="24"/>
        </w:rPr>
        <w:tab/>
      </w:r>
      <w:r w:rsidRPr="00332D5A">
        <w:rPr>
          <w:rFonts w:eastAsia="Arial"/>
          <w:b/>
          <w:bCs/>
          <w:sz w:val="24"/>
          <w:szCs w:val="24"/>
        </w:rPr>
        <w:t xml:space="preserve">Technical Bid </w:t>
      </w:r>
      <w:r w:rsidR="00203049" w:rsidRPr="00332D5A">
        <w:rPr>
          <w:rFonts w:eastAsia="Arial"/>
          <w:b/>
          <w:bCs/>
          <w:sz w:val="24"/>
          <w:szCs w:val="24"/>
        </w:rPr>
        <w:t>Documents: -</w:t>
      </w:r>
    </w:p>
    <w:p w14:paraId="1B86AFAD" w14:textId="2DC737C4" w:rsidR="00AC495F" w:rsidRPr="007D7F5A" w:rsidRDefault="00332D5A" w:rsidP="00645CBF">
      <w:pPr>
        <w:spacing w:after="240" w:line="276" w:lineRule="auto"/>
        <w:jc w:val="both"/>
        <w:rPr>
          <w:szCs w:val="20"/>
        </w:rPr>
      </w:pPr>
      <w:r>
        <w:rPr>
          <w:rFonts w:eastAsia="Arial"/>
          <w:b/>
          <w:bCs/>
          <w:sz w:val="24"/>
        </w:rPr>
        <w:tab/>
      </w:r>
      <w:r w:rsidR="00470E98" w:rsidRPr="00332D5A">
        <w:rPr>
          <w:rFonts w:eastAsia="Arial"/>
          <w:b/>
          <w:bCs/>
          <w:sz w:val="24"/>
        </w:rPr>
        <w:t xml:space="preserve">Technical Bid Documents Copies duly signed and page numbered required to be </w:t>
      </w:r>
      <w:r>
        <w:rPr>
          <w:rFonts w:eastAsia="Arial"/>
          <w:b/>
          <w:bCs/>
          <w:sz w:val="24"/>
        </w:rPr>
        <w:tab/>
      </w:r>
      <w:r w:rsidR="00470E98" w:rsidRPr="00332D5A">
        <w:rPr>
          <w:rFonts w:eastAsia="Arial"/>
          <w:b/>
          <w:bCs/>
          <w:sz w:val="24"/>
        </w:rPr>
        <w:t xml:space="preserve">accompanied with Technical Bid Envelope as </w:t>
      </w:r>
      <w:r w:rsidR="00203049" w:rsidRPr="00332D5A">
        <w:rPr>
          <w:rFonts w:eastAsia="Arial"/>
          <w:b/>
          <w:bCs/>
          <w:sz w:val="24"/>
        </w:rPr>
        <w:t>follows: -</w:t>
      </w:r>
    </w:p>
    <w:p w14:paraId="190E44C9" w14:textId="77777777" w:rsidR="008D661D" w:rsidRPr="00205EFE" w:rsidRDefault="00470E98" w:rsidP="008D661D">
      <w:pPr>
        <w:numPr>
          <w:ilvl w:val="0"/>
          <w:numId w:val="1"/>
        </w:numPr>
        <w:tabs>
          <w:tab w:val="left" w:pos="720"/>
        </w:tabs>
        <w:spacing w:after="240" w:line="276" w:lineRule="auto"/>
        <w:ind w:left="811" w:hanging="454"/>
        <w:jc w:val="both"/>
        <w:rPr>
          <w:rFonts w:eastAsia="Arial"/>
          <w:b/>
          <w:bCs/>
          <w:sz w:val="24"/>
          <w:szCs w:val="24"/>
        </w:rPr>
      </w:pPr>
      <w:r w:rsidRPr="00332D5A">
        <w:rPr>
          <w:rFonts w:eastAsia="Arial"/>
          <w:b/>
          <w:bCs/>
          <w:sz w:val="24"/>
          <w:szCs w:val="24"/>
        </w:rPr>
        <w:t>Mandatory Documents</w:t>
      </w:r>
      <w:r w:rsidRPr="00332D5A">
        <w:rPr>
          <w:rFonts w:eastAsia="Arial"/>
          <w:sz w:val="24"/>
          <w:szCs w:val="24"/>
        </w:rPr>
        <w:t>:</w:t>
      </w:r>
    </w:p>
    <w:p w14:paraId="53718AB1" w14:textId="77777777" w:rsidR="00332D5A" w:rsidRPr="008D661D" w:rsidRDefault="00470E98" w:rsidP="00EC76E5">
      <w:pPr>
        <w:numPr>
          <w:ilvl w:val="0"/>
          <w:numId w:val="1"/>
        </w:numPr>
        <w:tabs>
          <w:tab w:val="left" w:pos="720"/>
        </w:tabs>
        <w:spacing w:after="240" w:line="276" w:lineRule="auto"/>
        <w:ind w:left="714" w:hanging="357"/>
        <w:jc w:val="both"/>
        <w:rPr>
          <w:rFonts w:eastAsia="Arial"/>
          <w:b/>
          <w:bCs/>
          <w:sz w:val="24"/>
          <w:szCs w:val="24"/>
        </w:rPr>
      </w:pPr>
      <w:r w:rsidRPr="00332D5A">
        <w:rPr>
          <w:rFonts w:eastAsia="Arial"/>
          <w:b/>
          <w:bCs/>
          <w:sz w:val="24"/>
          <w:szCs w:val="24"/>
        </w:rPr>
        <w:t xml:space="preserve">Undertaking for acceptance of Terms &amp; Conditions of AIIMS </w:t>
      </w:r>
      <w:r w:rsidR="00332D5A" w:rsidRPr="00332D5A">
        <w:rPr>
          <w:rFonts w:eastAsia="Arial"/>
          <w:b/>
          <w:bCs/>
          <w:sz w:val="24"/>
          <w:szCs w:val="24"/>
        </w:rPr>
        <w:t xml:space="preserve">Mangalagiri </w:t>
      </w:r>
      <w:r w:rsidRPr="00332D5A">
        <w:rPr>
          <w:rFonts w:eastAsia="Arial"/>
          <w:sz w:val="24"/>
          <w:szCs w:val="24"/>
        </w:rPr>
        <w:t>against the</w:t>
      </w:r>
      <w:r w:rsidRPr="00332D5A">
        <w:rPr>
          <w:rFonts w:eastAsia="Arial"/>
          <w:b/>
          <w:bCs/>
          <w:sz w:val="24"/>
          <w:szCs w:val="24"/>
        </w:rPr>
        <w:t xml:space="preserve"> </w:t>
      </w:r>
      <w:r w:rsidRPr="00332D5A">
        <w:rPr>
          <w:rFonts w:eastAsia="Arial"/>
          <w:sz w:val="24"/>
          <w:szCs w:val="24"/>
        </w:rPr>
        <w:t xml:space="preserve">NIQ should be printed on the Official Letter Head of participating Bidder Company, duly </w:t>
      </w:r>
      <w:r w:rsidRPr="008D661D">
        <w:rPr>
          <w:rFonts w:eastAsia="Arial"/>
          <w:sz w:val="24"/>
          <w:szCs w:val="24"/>
        </w:rPr>
        <w:t xml:space="preserve">signed and Stamped and accompany with Technical Bid Document as per </w:t>
      </w:r>
      <w:r w:rsidRPr="008D661D">
        <w:rPr>
          <w:rFonts w:eastAsia="Arial"/>
          <w:b/>
          <w:bCs/>
          <w:sz w:val="24"/>
          <w:szCs w:val="24"/>
        </w:rPr>
        <w:t>Format</w:t>
      </w:r>
      <w:r w:rsidRPr="008D661D">
        <w:rPr>
          <w:rFonts w:eastAsia="Arial"/>
          <w:sz w:val="24"/>
          <w:szCs w:val="24"/>
        </w:rPr>
        <w:t xml:space="preserve"> </w:t>
      </w:r>
      <w:r w:rsidRPr="008D661D">
        <w:rPr>
          <w:rFonts w:eastAsia="Arial"/>
          <w:b/>
          <w:bCs/>
          <w:sz w:val="24"/>
          <w:szCs w:val="24"/>
        </w:rPr>
        <w:t>given at Annexure-II</w:t>
      </w:r>
      <w:r w:rsidRPr="008D661D">
        <w:rPr>
          <w:rFonts w:eastAsia="Arial"/>
          <w:sz w:val="24"/>
          <w:szCs w:val="24"/>
        </w:rPr>
        <w:t>.</w:t>
      </w:r>
    </w:p>
    <w:p w14:paraId="45E28091" w14:textId="77777777" w:rsidR="00205EFE" w:rsidRPr="00287D9C" w:rsidRDefault="00470E98" w:rsidP="00962EB9">
      <w:pPr>
        <w:numPr>
          <w:ilvl w:val="0"/>
          <w:numId w:val="1"/>
        </w:numPr>
        <w:tabs>
          <w:tab w:val="left" w:pos="720"/>
        </w:tabs>
        <w:spacing w:after="240" w:line="276" w:lineRule="auto"/>
        <w:ind w:left="714" w:hanging="357"/>
        <w:jc w:val="both"/>
        <w:rPr>
          <w:rFonts w:eastAsia="Arial"/>
          <w:b/>
          <w:bCs/>
          <w:sz w:val="24"/>
          <w:szCs w:val="24"/>
        </w:rPr>
      </w:pPr>
      <w:r w:rsidRPr="00332D5A">
        <w:rPr>
          <w:rFonts w:eastAsia="Arial"/>
          <w:b/>
          <w:bCs/>
          <w:sz w:val="24"/>
          <w:szCs w:val="24"/>
        </w:rPr>
        <w:t xml:space="preserve">Copy of Certificates/Standards for confirming the Quality of Supplied product: </w:t>
      </w:r>
      <w:r w:rsidRPr="00332D5A">
        <w:rPr>
          <w:rFonts w:eastAsia="Arial"/>
          <w:sz w:val="24"/>
          <w:szCs w:val="24"/>
        </w:rPr>
        <w:t xml:space="preserve">The quoted Item/Items should have applicable quality mark such as </w:t>
      </w:r>
      <w:r w:rsidRPr="00332D5A">
        <w:rPr>
          <w:rFonts w:eastAsia="Arial"/>
          <w:b/>
          <w:i/>
          <w:sz w:val="24"/>
          <w:szCs w:val="24"/>
        </w:rPr>
        <w:t>ISI/BIS/WHO GMP/COPP Certificate/USFDA/CE (European)/ISO</w:t>
      </w:r>
      <w:r w:rsidRPr="00332D5A">
        <w:rPr>
          <w:rFonts w:eastAsia="Arial"/>
          <w:b/>
          <w:sz w:val="24"/>
          <w:szCs w:val="24"/>
        </w:rPr>
        <w:t xml:space="preserve"> 9002</w:t>
      </w:r>
      <w:r w:rsidRPr="00332D5A">
        <w:rPr>
          <w:rFonts w:eastAsia="Arial"/>
          <w:sz w:val="24"/>
          <w:szCs w:val="24"/>
        </w:rPr>
        <w:t xml:space="preserve"> for Quality assurance in Production and its </w:t>
      </w:r>
    </w:p>
    <w:p w14:paraId="1D6B1378" w14:textId="77777777" w:rsidR="00287D9C" w:rsidRPr="00205EFE" w:rsidRDefault="00287D9C" w:rsidP="00287D9C">
      <w:pPr>
        <w:tabs>
          <w:tab w:val="left" w:pos="720"/>
        </w:tabs>
        <w:spacing w:after="240" w:line="276" w:lineRule="auto"/>
        <w:ind w:left="714"/>
        <w:jc w:val="both"/>
        <w:rPr>
          <w:rFonts w:eastAsia="Arial"/>
          <w:b/>
          <w:bCs/>
          <w:sz w:val="24"/>
          <w:szCs w:val="24"/>
        </w:rPr>
      </w:pPr>
    </w:p>
    <w:p w14:paraId="2FD69F70" w14:textId="77777777" w:rsidR="00962EB9" w:rsidRPr="00730A05" w:rsidRDefault="00287D9C" w:rsidP="00205EFE">
      <w:pPr>
        <w:tabs>
          <w:tab w:val="left" w:pos="720"/>
        </w:tabs>
        <w:spacing w:after="240" w:line="276" w:lineRule="auto"/>
        <w:ind w:left="714"/>
        <w:jc w:val="both"/>
        <w:rPr>
          <w:rFonts w:eastAsia="Arial"/>
          <w:b/>
          <w:bCs/>
          <w:sz w:val="24"/>
          <w:szCs w:val="24"/>
        </w:rPr>
      </w:pPr>
      <w:r>
        <w:rPr>
          <w:rFonts w:eastAsia="Arial"/>
          <w:sz w:val="24"/>
          <w:szCs w:val="24"/>
        </w:rPr>
        <w:t>u</w:t>
      </w:r>
      <w:r w:rsidRPr="00332D5A">
        <w:rPr>
          <w:rFonts w:eastAsia="Arial"/>
          <w:sz w:val="24"/>
          <w:szCs w:val="24"/>
        </w:rPr>
        <w:t>tmost</w:t>
      </w:r>
      <w:r w:rsidR="00470E98" w:rsidRPr="00332D5A">
        <w:rPr>
          <w:rFonts w:eastAsia="Arial"/>
          <w:sz w:val="24"/>
          <w:szCs w:val="24"/>
        </w:rPr>
        <w:t xml:space="preserve"> safety compliance for use in patient care should be mentioned and the copy of such applicable certification must enclose with the price quotation.</w:t>
      </w:r>
    </w:p>
    <w:p w14:paraId="57AF520B" w14:textId="77777777" w:rsidR="007D7F5A" w:rsidRDefault="00470E98" w:rsidP="00645CBF">
      <w:pPr>
        <w:numPr>
          <w:ilvl w:val="0"/>
          <w:numId w:val="1"/>
        </w:numPr>
        <w:tabs>
          <w:tab w:val="left" w:pos="720"/>
        </w:tabs>
        <w:spacing w:after="240" w:line="276" w:lineRule="auto"/>
        <w:ind w:left="714" w:hanging="357"/>
        <w:jc w:val="both"/>
        <w:rPr>
          <w:rFonts w:eastAsia="Arial"/>
          <w:b/>
          <w:bCs/>
          <w:sz w:val="24"/>
          <w:szCs w:val="24"/>
        </w:rPr>
      </w:pPr>
      <w:r w:rsidRPr="00332D5A">
        <w:rPr>
          <w:rFonts w:eastAsia="Calibri"/>
          <w:b/>
          <w:bCs/>
          <w:sz w:val="24"/>
          <w:szCs w:val="24"/>
          <w:u w:val="single"/>
        </w:rPr>
        <w:t>Purchase Order / RC Copy from INI such as AIIMS Delhi, PG</w:t>
      </w:r>
      <w:r w:rsidR="007E26C2">
        <w:rPr>
          <w:rFonts w:eastAsia="Calibri"/>
          <w:b/>
          <w:bCs/>
          <w:sz w:val="24"/>
          <w:szCs w:val="24"/>
          <w:u w:val="single"/>
        </w:rPr>
        <w:t>I Chandigarh, JIPMER, SGPGIMS,</w:t>
      </w:r>
      <w:r w:rsidRPr="00332D5A">
        <w:rPr>
          <w:rFonts w:eastAsia="Calibri"/>
          <w:b/>
          <w:bCs/>
          <w:sz w:val="24"/>
          <w:szCs w:val="24"/>
          <w:u w:val="single"/>
        </w:rPr>
        <w:t xml:space="preserve"> RML</w:t>
      </w:r>
      <w:r w:rsidR="003909CB">
        <w:rPr>
          <w:rFonts w:eastAsia="Calibri"/>
          <w:b/>
          <w:bCs/>
          <w:sz w:val="24"/>
          <w:szCs w:val="24"/>
          <w:u w:val="single"/>
        </w:rPr>
        <w:t>,</w:t>
      </w:r>
      <w:r w:rsidR="00D5539E">
        <w:rPr>
          <w:rFonts w:eastAsia="Calibri"/>
          <w:b/>
          <w:bCs/>
          <w:sz w:val="24"/>
          <w:szCs w:val="24"/>
          <w:u w:val="single"/>
        </w:rPr>
        <w:t xml:space="preserve"> </w:t>
      </w:r>
      <w:r w:rsidR="003909CB">
        <w:rPr>
          <w:rFonts w:eastAsia="Calibri"/>
          <w:b/>
          <w:bCs/>
          <w:sz w:val="24"/>
          <w:szCs w:val="24"/>
          <w:u w:val="single"/>
        </w:rPr>
        <w:t xml:space="preserve">State Government and </w:t>
      </w:r>
      <w:r w:rsidR="00D5539E">
        <w:rPr>
          <w:rFonts w:eastAsia="Calibri"/>
          <w:b/>
          <w:bCs/>
          <w:sz w:val="24"/>
          <w:szCs w:val="24"/>
          <w:u w:val="single"/>
        </w:rPr>
        <w:t>Prominent</w:t>
      </w:r>
      <w:r w:rsidR="003909CB">
        <w:rPr>
          <w:rFonts w:eastAsia="Calibri"/>
          <w:b/>
          <w:bCs/>
          <w:sz w:val="24"/>
          <w:szCs w:val="24"/>
          <w:u w:val="single"/>
        </w:rPr>
        <w:t xml:space="preserve"> Private </w:t>
      </w:r>
      <w:proofErr w:type="gramStart"/>
      <w:r w:rsidR="00D5539E">
        <w:rPr>
          <w:rFonts w:eastAsia="Calibri"/>
          <w:b/>
          <w:bCs/>
          <w:sz w:val="24"/>
          <w:szCs w:val="24"/>
          <w:u w:val="single"/>
        </w:rPr>
        <w:t>Organizations</w:t>
      </w:r>
      <w:r w:rsidRPr="00332D5A">
        <w:rPr>
          <w:rFonts w:eastAsia="Calibri"/>
          <w:b/>
          <w:bCs/>
          <w:sz w:val="24"/>
          <w:szCs w:val="24"/>
          <w:u w:val="single"/>
        </w:rPr>
        <w:t xml:space="preserve"> ,</w:t>
      </w:r>
      <w:proofErr w:type="gramEnd"/>
      <w:r w:rsidRPr="00332D5A">
        <w:rPr>
          <w:rFonts w:eastAsia="Calibri"/>
          <w:b/>
          <w:bCs/>
          <w:sz w:val="24"/>
          <w:szCs w:val="24"/>
          <w:u w:val="single"/>
        </w:rPr>
        <w:t xml:space="preserve"> for the rates reasonability for the earlier supplied same consumables , for the last three Financial Years</w:t>
      </w:r>
    </w:p>
    <w:p w14:paraId="7BEB5F56" w14:textId="77777777" w:rsidR="007D7F5A" w:rsidRPr="00205EFE" w:rsidRDefault="00470E98" w:rsidP="00645CBF">
      <w:pPr>
        <w:numPr>
          <w:ilvl w:val="0"/>
          <w:numId w:val="1"/>
        </w:numPr>
        <w:tabs>
          <w:tab w:val="left" w:pos="720"/>
        </w:tabs>
        <w:spacing w:after="240" w:line="276" w:lineRule="auto"/>
        <w:ind w:left="714" w:hanging="357"/>
        <w:jc w:val="both"/>
        <w:rPr>
          <w:rFonts w:eastAsia="Arial"/>
          <w:bCs/>
          <w:sz w:val="24"/>
          <w:szCs w:val="24"/>
        </w:rPr>
      </w:pPr>
      <w:r w:rsidRPr="00205EFE">
        <w:rPr>
          <w:rFonts w:eastAsia="Calibri"/>
          <w:bCs/>
          <w:sz w:val="24"/>
          <w:szCs w:val="24"/>
        </w:rPr>
        <w:t xml:space="preserve">Authorization Certificate: Please </w:t>
      </w:r>
      <w:r w:rsidR="00ED3FFC" w:rsidRPr="00205EFE">
        <w:rPr>
          <w:rFonts w:eastAsia="Calibri"/>
          <w:bCs/>
          <w:sz w:val="24"/>
          <w:szCs w:val="24"/>
        </w:rPr>
        <w:t>mention</w:t>
      </w:r>
      <w:r w:rsidRPr="00205EFE">
        <w:rPr>
          <w:rFonts w:eastAsia="Calibri"/>
          <w:bCs/>
          <w:sz w:val="24"/>
          <w:szCs w:val="24"/>
        </w:rPr>
        <w:t xml:space="preserve"> the name and address with the complete email id and the validity period of the Authorization Certificate. (If any)</w:t>
      </w:r>
      <w:bookmarkStart w:id="0" w:name="page2"/>
      <w:bookmarkEnd w:id="0"/>
    </w:p>
    <w:p w14:paraId="0FB5634D" w14:textId="548D27FD" w:rsidR="007D7F5A" w:rsidRPr="007D7F5A" w:rsidRDefault="00470E98" w:rsidP="00645CBF">
      <w:pPr>
        <w:pStyle w:val="ListParagraph"/>
        <w:numPr>
          <w:ilvl w:val="0"/>
          <w:numId w:val="1"/>
        </w:numPr>
        <w:tabs>
          <w:tab w:val="left" w:pos="426"/>
        </w:tabs>
        <w:spacing w:after="240" w:line="276" w:lineRule="auto"/>
        <w:ind w:left="709" w:hanging="425"/>
        <w:jc w:val="both"/>
        <w:rPr>
          <w:rFonts w:eastAsia="Arial"/>
          <w:b/>
          <w:bCs/>
          <w:sz w:val="28"/>
          <w:szCs w:val="24"/>
        </w:rPr>
      </w:pPr>
      <w:r w:rsidRPr="007D7F5A">
        <w:rPr>
          <w:rFonts w:eastAsia="Arial"/>
          <w:b/>
          <w:bCs/>
          <w:sz w:val="24"/>
        </w:rPr>
        <w:t xml:space="preserve">Fall clause: </w:t>
      </w:r>
      <w:r w:rsidRPr="007D7F5A">
        <w:rPr>
          <w:rFonts w:eastAsia="Arial"/>
          <w:sz w:val="24"/>
        </w:rPr>
        <w:t>If at any time during the period of contract, the price of this NIQ items is</w:t>
      </w:r>
      <w:r w:rsidRPr="007D7F5A">
        <w:rPr>
          <w:rFonts w:eastAsia="Arial"/>
          <w:b/>
          <w:bCs/>
          <w:sz w:val="24"/>
        </w:rPr>
        <w:t xml:space="preserve"> </w:t>
      </w:r>
      <w:r w:rsidRPr="007D7F5A">
        <w:rPr>
          <w:rFonts w:eastAsia="Arial"/>
          <w:sz w:val="24"/>
        </w:rPr>
        <w:t xml:space="preserve">reduced or brought down by any law or Act of the Central of State government, the supplier shall be bound to inform Purchasing Authority immediately about such reduction in the contracted prices. In case the supplier fails to notify or fails to agree for such reduction of rates, the Purchasing Authority will revise the rates on lower side. If there is a price increase for any product after quoting the rates, the bidders have to supply the item as per the quoted rates. </w:t>
      </w:r>
    </w:p>
    <w:p w14:paraId="3CAF3A98" w14:textId="77777777" w:rsidR="007D7F5A" w:rsidRPr="007D7F5A" w:rsidRDefault="00470E98" w:rsidP="00645CBF">
      <w:pPr>
        <w:pStyle w:val="ListParagraph"/>
        <w:numPr>
          <w:ilvl w:val="0"/>
          <w:numId w:val="1"/>
        </w:numPr>
        <w:tabs>
          <w:tab w:val="left" w:pos="426"/>
        </w:tabs>
        <w:spacing w:after="240" w:line="276" w:lineRule="auto"/>
        <w:ind w:left="709" w:hanging="567"/>
        <w:jc w:val="both"/>
        <w:rPr>
          <w:rFonts w:eastAsia="Arial"/>
          <w:b/>
          <w:bCs/>
          <w:sz w:val="28"/>
          <w:szCs w:val="24"/>
        </w:rPr>
      </w:pPr>
      <w:r w:rsidRPr="007D7F5A">
        <w:rPr>
          <w:rFonts w:eastAsia="Calibri"/>
          <w:b/>
          <w:bCs/>
          <w:sz w:val="24"/>
          <w:szCs w:val="24"/>
        </w:rPr>
        <w:t xml:space="preserve">Delivery </w:t>
      </w:r>
      <w:r w:rsidR="007D7F5A" w:rsidRPr="007D7F5A">
        <w:rPr>
          <w:rFonts w:eastAsia="Calibri"/>
          <w:b/>
          <w:bCs/>
          <w:sz w:val="24"/>
          <w:szCs w:val="24"/>
        </w:rPr>
        <w:t>period:</w:t>
      </w:r>
      <w:r w:rsidR="007D7F5A" w:rsidRPr="007D7F5A">
        <w:rPr>
          <w:rFonts w:eastAsia="Calibri"/>
          <w:sz w:val="24"/>
          <w:szCs w:val="24"/>
        </w:rPr>
        <w:t xml:space="preserve"> Delivery</w:t>
      </w:r>
      <w:r w:rsidRPr="007D7F5A">
        <w:rPr>
          <w:rFonts w:eastAsia="Calibri"/>
          <w:sz w:val="24"/>
          <w:szCs w:val="24"/>
        </w:rPr>
        <w:t xml:space="preserve"> period of the items shall be</w:t>
      </w:r>
      <w:r w:rsidR="007D7F5A">
        <w:rPr>
          <w:rFonts w:eastAsia="Calibri"/>
          <w:b/>
          <w:bCs/>
          <w:sz w:val="24"/>
          <w:szCs w:val="24"/>
        </w:rPr>
        <w:t xml:space="preserve"> </w:t>
      </w:r>
      <w:r w:rsidR="00583AD3">
        <w:rPr>
          <w:rFonts w:eastAsia="Calibri"/>
          <w:b/>
          <w:bCs/>
          <w:sz w:val="24"/>
          <w:szCs w:val="24"/>
        </w:rPr>
        <w:t>2</w:t>
      </w:r>
      <w:r w:rsidR="007C7EDC">
        <w:rPr>
          <w:rFonts w:eastAsia="Calibri"/>
          <w:b/>
          <w:bCs/>
          <w:sz w:val="24"/>
          <w:szCs w:val="24"/>
        </w:rPr>
        <w:t>8</w:t>
      </w:r>
      <w:r w:rsidRPr="007D7F5A">
        <w:rPr>
          <w:rFonts w:eastAsia="Calibri"/>
          <w:b/>
          <w:bCs/>
          <w:sz w:val="24"/>
          <w:szCs w:val="24"/>
        </w:rPr>
        <w:t xml:space="preserve"> days </w:t>
      </w:r>
      <w:r w:rsidRPr="007D7F5A">
        <w:rPr>
          <w:rFonts w:eastAsia="Calibri"/>
          <w:sz w:val="24"/>
          <w:szCs w:val="24"/>
        </w:rPr>
        <w:t>from the issue of supply</w:t>
      </w:r>
      <w:r w:rsidRPr="007D7F5A">
        <w:rPr>
          <w:rFonts w:eastAsia="Calibri"/>
          <w:b/>
          <w:bCs/>
          <w:sz w:val="24"/>
          <w:szCs w:val="24"/>
        </w:rPr>
        <w:t xml:space="preserve"> </w:t>
      </w:r>
      <w:r w:rsidRPr="007D7F5A">
        <w:rPr>
          <w:rFonts w:eastAsia="Calibri"/>
          <w:sz w:val="24"/>
          <w:szCs w:val="24"/>
        </w:rPr>
        <w:t>order. The period of delivery strictly to be followed by the Supplier Agency as per time period communicated through Purchase/Supply Order through e-mail/hard copy through speed post.</w:t>
      </w:r>
    </w:p>
    <w:p w14:paraId="2967A6D9" w14:textId="5649C640" w:rsidR="00645CBF" w:rsidRPr="00645CBF" w:rsidRDefault="00470E98" w:rsidP="00645CBF">
      <w:pPr>
        <w:pStyle w:val="ListParagraph"/>
        <w:numPr>
          <w:ilvl w:val="0"/>
          <w:numId w:val="1"/>
        </w:numPr>
        <w:tabs>
          <w:tab w:val="left" w:pos="426"/>
        </w:tabs>
        <w:spacing w:after="240" w:line="276" w:lineRule="auto"/>
        <w:ind w:left="709" w:hanging="567"/>
        <w:jc w:val="both"/>
        <w:rPr>
          <w:rFonts w:eastAsia="Arial"/>
          <w:b/>
          <w:bCs/>
          <w:sz w:val="28"/>
          <w:szCs w:val="24"/>
        </w:rPr>
      </w:pPr>
      <w:r w:rsidRPr="007D7F5A">
        <w:rPr>
          <w:rFonts w:eastAsia="Calibri"/>
          <w:b/>
          <w:bCs/>
          <w:sz w:val="24"/>
          <w:szCs w:val="24"/>
        </w:rPr>
        <w:t xml:space="preserve">Penalty: </w:t>
      </w:r>
      <w:r w:rsidRPr="007D7F5A">
        <w:rPr>
          <w:rFonts w:eastAsia="Calibri"/>
          <w:sz w:val="24"/>
          <w:szCs w:val="24"/>
        </w:rPr>
        <w:t>The penalty @</w:t>
      </w:r>
      <w:r w:rsidRPr="007D7F5A">
        <w:rPr>
          <w:rFonts w:eastAsia="Calibri"/>
          <w:b/>
          <w:bCs/>
          <w:sz w:val="24"/>
          <w:szCs w:val="24"/>
        </w:rPr>
        <w:t xml:space="preserve"> 0.50% per week </w:t>
      </w:r>
      <w:r w:rsidRPr="007D7F5A">
        <w:rPr>
          <w:rFonts w:eastAsia="Calibri"/>
          <w:sz w:val="24"/>
          <w:szCs w:val="24"/>
        </w:rPr>
        <w:t>will levied on supply order value of the item</w:t>
      </w:r>
      <w:r w:rsidRPr="007D7F5A">
        <w:rPr>
          <w:rFonts w:eastAsia="Calibri"/>
          <w:b/>
          <w:bCs/>
          <w:sz w:val="24"/>
          <w:szCs w:val="24"/>
        </w:rPr>
        <w:t xml:space="preserve"> </w:t>
      </w:r>
      <w:r w:rsidRPr="007D7F5A">
        <w:rPr>
          <w:rFonts w:eastAsia="Calibri"/>
          <w:sz w:val="24"/>
          <w:szCs w:val="24"/>
        </w:rPr>
        <w:t xml:space="preserve">and will be deducted from the payment Bill. The maximum penalty will be </w:t>
      </w:r>
      <w:r w:rsidRPr="007D7F5A">
        <w:rPr>
          <w:rFonts w:eastAsia="Calibri"/>
          <w:b/>
          <w:bCs/>
          <w:sz w:val="24"/>
          <w:szCs w:val="24"/>
        </w:rPr>
        <w:t>10 %</w:t>
      </w:r>
      <w:r w:rsidRPr="007D7F5A">
        <w:rPr>
          <w:rFonts w:eastAsia="Calibri"/>
          <w:sz w:val="24"/>
          <w:szCs w:val="24"/>
        </w:rPr>
        <w:t xml:space="preserve"> against any of Purchase/Supply Order total value</w:t>
      </w:r>
      <w:r w:rsidR="00E9083B">
        <w:rPr>
          <w:rFonts w:eastAsia="Calibri"/>
          <w:sz w:val="24"/>
          <w:szCs w:val="24"/>
        </w:rPr>
        <w:t>.</w:t>
      </w:r>
    </w:p>
    <w:p w14:paraId="08788D34" w14:textId="77777777" w:rsidR="00AC495F" w:rsidRPr="00645CBF" w:rsidRDefault="00470E98" w:rsidP="00645CBF">
      <w:pPr>
        <w:pStyle w:val="ListParagraph"/>
        <w:numPr>
          <w:ilvl w:val="0"/>
          <w:numId w:val="1"/>
        </w:numPr>
        <w:spacing w:after="240" w:line="276" w:lineRule="auto"/>
        <w:ind w:left="709" w:hanging="567"/>
        <w:contextualSpacing w:val="0"/>
        <w:jc w:val="both"/>
        <w:rPr>
          <w:rFonts w:eastAsia="Arial"/>
          <w:b/>
          <w:bCs/>
          <w:sz w:val="28"/>
          <w:szCs w:val="24"/>
        </w:rPr>
      </w:pPr>
      <w:r w:rsidRPr="00645CBF">
        <w:rPr>
          <w:rFonts w:eastAsia="Calibri"/>
          <w:b/>
          <w:bCs/>
          <w:sz w:val="24"/>
          <w:szCs w:val="24"/>
        </w:rPr>
        <w:t>Warranty Period</w:t>
      </w:r>
      <w:r w:rsidRPr="00645CBF">
        <w:rPr>
          <w:rFonts w:eastAsia="Calibri"/>
          <w:sz w:val="24"/>
          <w:szCs w:val="24"/>
        </w:rPr>
        <w:t>:</w:t>
      </w:r>
      <w:r w:rsidR="00730A05">
        <w:rPr>
          <w:rFonts w:eastAsia="Calibri"/>
          <w:sz w:val="24"/>
          <w:szCs w:val="24"/>
        </w:rPr>
        <w:t xml:space="preserve"> </w:t>
      </w:r>
      <w:r w:rsidRPr="00645CBF">
        <w:rPr>
          <w:rFonts w:eastAsia="Calibri"/>
          <w:sz w:val="24"/>
          <w:szCs w:val="24"/>
        </w:rPr>
        <w:t>Should clearly be mentioned in the quotation as per the OEM or</w:t>
      </w:r>
      <w:r w:rsidRPr="00645CBF">
        <w:rPr>
          <w:rFonts w:eastAsia="Calibri"/>
          <w:b/>
          <w:bCs/>
          <w:sz w:val="24"/>
          <w:szCs w:val="24"/>
        </w:rPr>
        <w:t xml:space="preserve"> </w:t>
      </w:r>
      <w:r w:rsidRPr="00645CBF">
        <w:rPr>
          <w:rFonts w:eastAsia="Calibri"/>
          <w:sz w:val="24"/>
          <w:szCs w:val="24"/>
        </w:rPr>
        <w:t>company Norms</w:t>
      </w:r>
      <w:r w:rsidRPr="00645CBF">
        <w:rPr>
          <w:rFonts w:ascii="Calibri" w:eastAsia="Calibri" w:hAnsi="Calibri" w:cs="Calibri"/>
          <w:sz w:val="24"/>
          <w:szCs w:val="24"/>
        </w:rPr>
        <w:t>.</w:t>
      </w:r>
    </w:p>
    <w:p w14:paraId="13CDCA7A" w14:textId="689BDA46" w:rsidR="00AC495F" w:rsidRPr="00645CBF" w:rsidRDefault="00645CBF" w:rsidP="00645CBF">
      <w:pPr>
        <w:spacing w:after="240" w:line="276" w:lineRule="auto"/>
        <w:rPr>
          <w:sz w:val="20"/>
          <w:szCs w:val="20"/>
        </w:rPr>
      </w:pPr>
      <w:r w:rsidRPr="00645CBF">
        <w:rPr>
          <w:b/>
          <w:sz w:val="28"/>
          <w:szCs w:val="20"/>
        </w:rPr>
        <w:t>2.</w:t>
      </w:r>
      <w:r w:rsidRPr="00645CBF">
        <w:rPr>
          <w:sz w:val="28"/>
          <w:szCs w:val="20"/>
        </w:rPr>
        <w:t xml:space="preserve">      </w:t>
      </w:r>
      <w:r w:rsidR="00470E98" w:rsidRPr="00645CBF">
        <w:rPr>
          <w:rFonts w:eastAsia="Arial"/>
          <w:b/>
          <w:bCs/>
          <w:sz w:val="28"/>
          <w:szCs w:val="24"/>
        </w:rPr>
        <w:t xml:space="preserve">Financial Bid </w:t>
      </w:r>
      <w:r w:rsidR="00F542E8" w:rsidRPr="00645CBF">
        <w:rPr>
          <w:rFonts w:eastAsia="Arial"/>
          <w:b/>
          <w:bCs/>
          <w:sz w:val="28"/>
          <w:szCs w:val="24"/>
        </w:rPr>
        <w:t>Documents: -</w:t>
      </w:r>
    </w:p>
    <w:p w14:paraId="58DD61D7" w14:textId="77777777" w:rsidR="00AC495F" w:rsidRPr="00645CBF" w:rsidRDefault="00470E98" w:rsidP="00645CBF">
      <w:pPr>
        <w:numPr>
          <w:ilvl w:val="0"/>
          <w:numId w:val="3"/>
        </w:numPr>
        <w:tabs>
          <w:tab w:val="left" w:pos="700"/>
        </w:tabs>
        <w:spacing w:after="240" w:line="276" w:lineRule="auto"/>
        <w:ind w:left="700" w:hanging="340"/>
        <w:jc w:val="both"/>
        <w:rPr>
          <w:rFonts w:eastAsia="Arial"/>
          <w:b/>
          <w:bCs/>
          <w:sz w:val="24"/>
          <w:szCs w:val="24"/>
        </w:rPr>
      </w:pPr>
      <w:r w:rsidRPr="00645CBF">
        <w:rPr>
          <w:rFonts w:eastAsia="Arial"/>
          <w:b/>
          <w:bCs/>
          <w:sz w:val="24"/>
          <w:szCs w:val="24"/>
        </w:rPr>
        <w:t>Price Basics:</w:t>
      </w:r>
      <w:r w:rsidR="00645CBF">
        <w:rPr>
          <w:rFonts w:eastAsia="Arial"/>
          <w:b/>
          <w:bCs/>
          <w:sz w:val="24"/>
          <w:szCs w:val="24"/>
        </w:rPr>
        <w:t xml:space="preserve"> </w:t>
      </w:r>
      <w:r w:rsidRPr="00645CBF">
        <w:rPr>
          <w:rFonts w:eastAsia="Arial"/>
          <w:sz w:val="24"/>
          <w:szCs w:val="24"/>
        </w:rPr>
        <w:t>Unit base price should be inclusive of GST and all applicable Expenses up to</w:t>
      </w:r>
      <w:r w:rsidRPr="00645CBF">
        <w:rPr>
          <w:rFonts w:eastAsia="Arial"/>
          <w:b/>
          <w:bCs/>
          <w:sz w:val="24"/>
          <w:szCs w:val="24"/>
        </w:rPr>
        <w:t xml:space="preserve"> </w:t>
      </w:r>
      <w:r w:rsidRPr="00645CBF">
        <w:rPr>
          <w:rFonts w:eastAsia="Arial"/>
          <w:sz w:val="24"/>
          <w:szCs w:val="24"/>
        </w:rPr>
        <w:t xml:space="preserve">F.O.R. at AIIMS </w:t>
      </w:r>
      <w:r w:rsidR="00332D5A" w:rsidRPr="00645CBF">
        <w:rPr>
          <w:rFonts w:eastAsia="Arial"/>
          <w:sz w:val="24"/>
          <w:szCs w:val="24"/>
        </w:rPr>
        <w:t>Mangalagiri</w:t>
      </w:r>
      <w:r w:rsidR="00645CBF">
        <w:rPr>
          <w:rFonts w:eastAsia="Arial"/>
          <w:sz w:val="24"/>
          <w:szCs w:val="24"/>
        </w:rPr>
        <w:t xml:space="preserve"> </w:t>
      </w:r>
      <w:r w:rsidRPr="00645CBF">
        <w:rPr>
          <w:rFonts w:eastAsia="Arial"/>
          <w:sz w:val="24"/>
          <w:szCs w:val="24"/>
        </w:rPr>
        <w:t>basis.</w:t>
      </w:r>
    </w:p>
    <w:p w14:paraId="3FFF65CC" w14:textId="77777777" w:rsidR="00EC76E5" w:rsidRPr="00867790" w:rsidRDefault="00470E98" w:rsidP="00EC76E5">
      <w:pPr>
        <w:numPr>
          <w:ilvl w:val="0"/>
          <w:numId w:val="3"/>
        </w:numPr>
        <w:tabs>
          <w:tab w:val="left" w:pos="700"/>
        </w:tabs>
        <w:spacing w:after="240" w:line="276" w:lineRule="auto"/>
        <w:ind w:left="700" w:hanging="340"/>
        <w:jc w:val="both"/>
        <w:rPr>
          <w:rFonts w:eastAsia="Arial"/>
          <w:b/>
          <w:bCs/>
          <w:sz w:val="24"/>
          <w:szCs w:val="24"/>
        </w:rPr>
      </w:pPr>
      <w:r w:rsidRPr="00730A05">
        <w:rPr>
          <w:rFonts w:eastAsia="Arial"/>
          <w:b/>
          <w:bCs/>
          <w:sz w:val="24"/>
          <w:szCs w:val="24"/>
        </w:rPr>
        <w:t xml:space="preserve">Price Validity: </w:t>
      </w:r>
      <w:r w:rsidRPr="00730A05">
        <w:rPr>
          <w:rFonts w:eastAsia="Arial"/>
          <w:sz w:val="24"/>
          <w:szCs w:val="24"/>
        </w:rPr>
        <w:t>The quoted prices should remain valid for the</w:t>
      </w:r>
      <w:r w:rsidRPr="00730A05">
        <w:rPr>
          <w:rFonts w:eastAsia="Arial"/>
          <w:b/>
          <w:bCs/>
          <w:sz w:val="24"/>
          <w:szCs w:val="24"/>
        </w:rPr>
        <w:t xml:space="preserve"> 180 days</w:t>
      </w:r>
      <w:r w:rsidR="00645CBF" w:rsidRPr="00730A05">
        <w:rPr>
          <w:rFonts w:eastAsia="Arial"/>
          <w:b/>
          <w:bCs/>
          <w:sz w:val="24"/>
          <w:szCs w:val="24"/>
        </w:rPr>
        <w:t xml:space="preserve"> </w:t>
      </w:r>
      <w:r w:rsidRPr="00730A05">
        <w:rPr>
          <w:rFonts w:eastAsia="Arial"/>
          <w:sz w:val="24"/>
          <w:szCs w:val="24"/>
        </w:rPr>
        <w:t>period at AIIMS</w:t>
      </w:r>
      <w:r w:rsidRPr="00730A05">
        <w:rPr>
          <w:rFonts w:eastAsia="Arial"/>
          <w:b/>
          <w:bCs/>
          <w:sz w:val="24"/>
          <w:szCs w:val="24"/>
        </w:rPr>
        <w:t xml:space="preserve"> </w:t>
      </w:r>
      <w:r w:rsidR="00332D5A" w:rsidRPr="00730A05">
        <w:rPr>
          <w:rFonts w:eastAsia="Arial"/>
          <w:sz w:val="24"/>
          <w:szCs w:val="24"/>
        </w:rPr>
        <w:t>Mangalagiri</w:t>
      </w:r>
      <w:r w:rsidR="00645CBF" w:rsidRPr="00730A05">
        <w:rPr>
          <w:rFonts w:eastAsia="Arial"/>
          <w:sz w:val="24"/>
          <w:szCs w:val="24"/>
        </w:rPr>
        <w:t xml:space="preserve"> </w:t>
      </w:r>
      <w:r w:rsidRPr="00730A05">
        <w:rPr>
          <w:rFonts w:eastAsia="Arial"/>
          <w:sz w:val="24"/>
          <w:szCs w:val="24"/>
        </w:rPr>
        <w:t>against this NIQ.</w:t>
      </w:r>
    </w:p>
    <w:p w14:paraId="43F12424" w14:textId="77777777" w:rsidR="00AC495F" w:rsidRPr="00867790" w:rsidRDefault="00470E98" w:rsidP="00EC76E5">
      <w:pPr>
        <w:numPr>
          <w:ilvl w:val="0"/>
          <w:numId w:val="3"/>
        </w:numPr>
        <w:tabs>
          <w:tab w:val="left" w:pos="700"/>
        </w:tabs>
        <w:spacing w:line="276" w:lineRule="auto"/>
        <w:ind w:left="700" w:hanging="340"/>
        <w:jc w:val="both"/>
        <w:rPr>
          <w:rFonts w:eastAsia="Arial"/>
          <w:b/>
          <w:bCs/>
          <w:sz w:val="24"/>
          <w:szCs w:val="24"/>
        </w:rPr>
      </w:pPr>
      <w:r w:rsidRPr="00645CBF">
        <w:rPr>
          <w:rFonts w:eastAsia="Arial"/>
          <w:b/>
          <w:bCs/>
          <w:sz w:val="24"/>
          <w:szCs w:val="24"/>
        </w:rPr>
        <w:t>Price Quotation Format:</w:t>
      </w:r>
      <w:r w:rsidR="00375C94">
        <w:rPr>
          <w:rFonts w:eastAsia="Arial"/>
          <w:b/>
          <w:bCs/>
          <w:sz w:val="24"/>
          <w:szCs w:val="24"/>
        </w:rPr>
        <w:t xml:space="preserve"> </w:t>
      </w:r>
      <w:r w:rsidRPr="00645CBF">
        <w:rPr>
          <w:rFonts w:eastAsia="Arial"/>
          <w:sz w:val="24"/>
          <w:szCs w:val="24"/>
        </w:rPr>
        <w:t>Price should be quoted in the “</w:t>
      </w:r>
      <w:r w:rsidRPr="00645CBF">
        <w:rPr>
          <w:rFonts w:eastAsia="Arial"/>
          <w:b/>
          <w:bCs/>
          <w:sz w:val="24"/>
          <w:szCs w:val="24"/>
        </w:rPr>
        <w:t>Financial Bid” format given at</w:t>
      </w:r>
      <w:r w:rsidR="008608A8">
        <w:rPr>
          <w:rFonts w:eastAsia="Arial"/>
          <w:b/>
          <w:bCs/>
          <w:sz w:val="24"/>
          <w:szCs w:val="24"/>
        </w:rPr>
        <w:t xml:space="preserve"> </w:t>
      </w:r>
      <w:r w:rsidRPr="00EC76E5">
        <w:rPr>
          <w:rFonts w:eastAsia="Arial"/>
          <w:b/>
          <w:bCs/>
          <w:sz w:val="24"/>
          <w:szCs w:val="24"/>
        </w:rPr>
        <w:t>Annexure-</w:t>
      </w:r>
      <w:r w:rsidR="00375C94" w:rsidRPr="00EC76E5">
        <w:rPr>
          <w:rFonts w:eastAsia="Arial"/>
          <w:b/>
          <w:bCs/>
          <w:sz w:val="24"/>
          <w:szCs w:val="24"/>
        </w:rPr>
        <w:t>I strictly</w:t>
      </w:r>
      <w:r w:rsidRPr="00EC76E5">
        <w:rPr>
          <w:rFonts w:eastAsia="Arial"/>
          <w:sz w:val="24"/>
          <w:szCs w:val="24"/>
        </w:rPr>
        <w:t xml:space="preserve"> by the interested Supplier Agency.</w:t>
      </w:r>
    </w:p>
    <w:p w14:paraId="15045B89" w14:textId="77777777" w:rsidR="00FA3258" w:rsidRPr="00DE583E" w:rsidRDefault="003358C4" w:rsidP="00DE583E">
      <w:pPr>
        <w:tabs>
          <w:tab w:val="left" w:pos="700"/>
        </w:tabs>
        <w:spacing w:line="276" w:lineRule="auto"/>
        <w:ind w:left="700"/>
        <w:jc w:val="both"/>
        <w:rPr>
          <w:rFonts w:eastAsia="Arial"/>
          <w:b/>
          <w:bCs/>
          <w:sz w:val="24"/>
          <w:szCs w:val="24"/>
        </w:rPr>
      </w:pPr>
      <w:r>
        <w:rPr>
          <w:rFonts w:eastAsia="Arial"/>
          <w:b/>
          <w:bCs/>
          <w:sz w:val="24"/>
          <w:szCs w:val="24"/>
        </w:rPr>
        <w:t xml:space="preserve"> </w:t>
      </w:r>
    </w:p>
    <w:p w14:paraId="6338642B" w14:textId="77777777" w:rsidR="00FA3258" w:rsidRDefault="00BD65E3" w:rsidP="00205EFE">
      <w:pPr>
        <w:tabs>
          <w:tab w:val="left" w:pos="6460"/>
        </w:tabs>
        <w:spacing w:line="276" w:lineRule="auto"/>
        <w:rPr>
          <w:sz w:val="24"/>
          <w:szCs w:val="24"/>
        </w:rPr>
      </w:pPr>
      <w:r>
        <w:rPr>
          <w:rFonts w:eastAsia="Arial"/>
          <w:sz w:val="24"/>
          <w:szCs w:val="24"/>
        </w:rPr>
        <w:t xml:space="preserve"> </w:t>
      </w:r>
      <w:r w:rsidR="00470E98" w:rsidRPr="00645CBF">
        <w:rPr>
          <w:rFonts w:eastAsia="Arial"/>
          <w:sz w:val="24"/>
          <w:szCs w:val="24"/>
        </w:rPr>
        <w:t>Both the above sealed envelopes to be kept in another big outer envelope superscripted as</w:t>
      </w:r>
      <w:r w:rsidR="00645CBF">
        <w:rPr>
          <w:sz w:val="24"/>
          <w:szCs w:val="24"/>
        </w:rPr>
        <w:t xml:space="preserve"> </w:t>
      </w:r>
    </w:p>
    <w:p w14:paraId="0567B7D1" w14:textId="7099D70F" w:rsidR="00FD3A60" w:rsidRDefault="00470E98" w:rsidP="00FD3A60">
      <w:pPr>
        <w:tabs>
          <w:tab w:val="left" w:pos="6460"/>
        </w:tabs>
        <w:spacing w:line="276" w:lineRule="auto"/>
        <w:rPr>
          <w:rFonts w:eastAsia="Arial"/>
          <w:sz w:val="24"/>
          <w:szCs w:val="24"/>
        </w:rPr>
      </w:pPr>
      <w:r w:rsidRPr="00645CBF">
        <w:rPr>
          <w:rFonts w:eastAsia="Arial"/>
          <w:b/>
          <w:bCs/>
          <w:sz w:val="24"/>
          <w:szCs w:val="24"/>
        </w:rPr>
        <w:t>“</w:t>
      </w:r>
      <w:r w:rsidR="00730A05">
        <w:rPr>
          <w:rFonts w:eastAsia="Arial"/>
          <w:b/>
          <w:bCs/>
          <w:sz w:val="24"/>
          <w:szCs w:val="24"/>
        </w:rPr>
        <w:t xml:space="preserve">NIQ for the supply of </w:t>
      </w:r>
      <w:r w:rsidR="00FA3258">
        <w:rPr>
          <w:rFonts w:eastAsia="Arial"/>
          <w:b/>
          <w:bCs/>
          <w:sz w:val="24"/>
          <w:szCs w:val="24"/>
        </w:rPr>
        <w:t>Conners 3 Hand scored kit with</w:t>
      </w:r>
      <w:r w:rsidR="00FA3258">
        <w:rPr>
          <w:sz w:val="24"/>
          <w:szCs w:val="24"/>
        </w:rPr>
        <w:t xml:space="preserve"> </w:t>
      </w:r>
      <w:r w:rsidR="00FA3258">
        <w:rPr>
          <w:rFonts w:eastAsia="Arial"/>
          <w:b/>
          <w:bCs/>
          <w:sz w:val="24"/>
          <w:szCs w:val="24"/>
        </w:rPr>
        <w:t xml:space="preserve">DSM-V update </w:t>
      </w:r>
      <w:r w:rsidR="00231E68">
        <w:rPr>
          <w:rFonts w:eastAsia="Arial"/>
          <w:b/>
          <w:bCs/>
          <w:sz w:val="24"/>
          <w:szCs w:val="24"/>
        </w:rPr>
        <w:t>for</w:t>
      </w:r>
      <w:r w:rsidR="00730A05">
        <w:rPr>
          <w:rFonts w:eastAsia="Arial"/>
          <w:b/>
          <w:bCs/>
          <w:sz w:val="24"/>
          <w:szCs w:val="24"/>
        </w:rPr>
        <w:t xml:space="preserve"> the </w:t>
      </w:r>
      <w:r w:rsidR="00FA3258">
        <w:rPr>
          <w:rFonts w:eastAsia="Arial"/>
          <w:b/>
          <w:bCs/>
          <w:sz w:val="24"/>
          <w:szCs w:val="24"/>
        </w:rPr>
        <w:t>Psychiatry</w:t>
      </w:r>
      <w:r w:rsidR="008608A8">
        <w:rPr>
          <w:rFonts w:eastAsia="Arial"/>
          <w:b/>
          <w:bCs/>
          <w:sz w:val="24"/>
          <w:szCs w:val="24"/>
        </w:rPr>
        <w:t xml:space="preserve"> </w:t>
      </w:r>
      <w:r w:rsidR="00205EFE">
        <w:rPr>
          <w:rFonts w:eastAsia="Arial"/>
          <w:b/>
          <w:bCs/>
          <w:sz w:val="24"/>
          <w:szCs w:val="24"/>
        </w:rPr>
        <w:t>Department,</w:t>
      </w:r>
      <w:r w:rsidR="008608A8">
        <w:rPr>
          <w:rFonts w:eastAsia="Arial"/>
          <w:b/>
          <w:bCs/>
          <w:sz w:val="24"/>
          <w:szCs w:val="24"/>
        </w:rPr>
        <w:t xml:space="preserve"> AIIMS Mangalagiri</w:t>
      </w:r>
      <w:r w:rsidRPr="00645CBF">
        <w:rPr>
          <w:rFonts w:eastAsia="Arial"/>
          <w:b/>
          <w:bCs/>
          <w:sz w:val="24"/>
          <w:szCs w:val="24"/>
        </w:rPr>
        <w:t>”</w:t>
      </w:r>
      <w:r w:rsidR="00645CBF">
        <w:rPr>
          <w:rFonts w:eastAsia="Arial"/>
          <w:b/>
          <w:bCs/>
          <w:sz w:val="24"/>
          <w:szCs w:val="24"/>
        </w:rPr>
        <w:t xml:space="preserve"> </w:t>
      </w:r>
      <w:r w:rsidRPr="00645CBF">
        <w:rPr>
          <w:rFonts w:eastAsia="Arial"/>
          <w:sz w:val="24"/>
          <w:szCs w:val="24"/>
        </w:rPr>
        <w:t>in sealed condition for the supply of</w:t>
      </w:r>
      <w:r w:rsidRPr="00645CBF">
        <w:rPr>
          <w:rFonts w:eastAsia="Arial"/>
          <w:b/>
          <w:bCs/>
          <w:sz w:val="24"/>
          <w:szCs w:val="24"/>
        </w:rPr>
        <w:t xml:space="preserve"> </w:t>
      </w:r>
      <w:r w:rsidRPr="00645CBF">
        <w:rPr>
          <w:rFonts w:eastAsia="Arial"/>
          <w:sz w:val="24"/>
          <w:szCs w:val="24"/>
        </w:rPr>
        <w:t xml:space="preserve">item/items detailed given in the Schedule of </w:t>
      </w:r>
      <w:r w:rsidR="000F730B" w:rsidRPr="00645CBF">
        <w:rPr>
          <w:rFonts w:eastAsia="Arial"/>
          <w:sz w:val="24"/>
          <w:szCs w:val="24"/>
        </w:rPr>
        <w:t>Requirement</w:t>
      </w:r>
      <w:r w:rsidR="000F730B">
        <w:rPr>
          <w:rFonts w:eastAsia="Arial"/>
          <w:sz w:val="24"/>
          <w:szCs w:val="24"/>
        </w:rPr>
        <w:t>.</w:t>
      </w:r>
      <w:r w:rsidR="000F730B" w:rsidRPr="00645CBF">
        <w:rPr>
          <w:rFonts w:eastAsia="Arial"/>
          <w:sz w:val="24"/>
          <w:szCs w:val="24"/>
        </w:rPr>
        <w:t xml:space="preserve"> The</w:t>
      </w:r>
      <w:r w:rsidRPr="00645CBF">
        <w:rPr>
          <w:rFonts w:eastAsia="Arial"/>
          <w:sz w:val="24"/>
          <w:szCs w:val="24"/>
        </w:rPr>
        <w:t xml:space="preserve"> sealed NIQ </w:t>
      </w:r>
      <w:proofErr w:type="gramStart"/>
      <w:r w:rsidRPr="00645CBF">
        <w:rPr>
          <w:rFonts w:eastAsia="Arial"/>
          <w:sz w:val="24"/>
          <w:szCs w:val="24"/>
        </w:rPr>
        <w:t xml:space="preserve">should  </w:t>
      </w:r>
      <w:r w:rsidR="008608A8">
        <w:rPr>
          <w:rFonts w:eastAsia="Arial"/>
          <w:sz w:val="24"/>
          <w:szCs w:val="24"/>
        </w:rPr>
        <w:t>reach</w:t>
      </w:r>
      <w:proofErr w:type="gramEnd"/>
      <w:r w:rsidR="008608A8">
        <w:rPr>
          <w:rFonts w:eastAsia="Arial"/>
          <w:sz w:val="24"/>
          <w:szCs w:val="24"/>
        </w:rPr>
        <w:t xml:space="preserve"> </w:t>
      </w:r>
      <w:r w:rsidRPr="00645CBF">
        <w:rPr>
          <w:rFonts w:eastAsia="Arial"/>
          <w:sz w:val="24"/>
          <w:szCs w:val="24"/>
        </w:rPr>
        <w:t xml:space="preserve">in the </w:t>
      </w:r>
      <w:r w:rsidRPr="00BA0694">
        <w:rPr>
          <w:rFonts w:eastAsia="Arial"/>
          <w:sz w:val="24"/>
          <w:szCs w:val="24"/>
          <w:highlight w:val="green"/>
        </w:rPr>
        <w:t xml:space="preserve">Office of </w:t>
      </w:r>
      <w:proofErr w:type="spellStart"/>
      <w:r w:rsidR="00730A05" w:rsidRPr="00BA0694">
        <w:rPr>
          <w:rFonts w:eastAsia="Arial"/>
          <w:sz w:val="24"/>
          <w:szCs w:val="24"/>
          <w:highlight w:val="green"/>
        </w:rPr>
        <w:t>Sr.S.O</w:t>
      </w:r>
      <w:proofErr w:type="spellEnd"/>
      <w:r w:rsidRPr="00BA0694">
        <w:rPr>
          <w:rFonts w:eastAsia="Arial"/>
          <w:sz w:val="24"/>
          <w:szCs w:val="24"/>
          <w:highlight w:val="green"/>
        </w:rPr>
        <w:t xml:space="preserve">, </w:t>
      </w:r>
      <w:r w:rsidR="006761B2" w:rsidRPr="00BA0694">
        <w:rPr>
          <w:rFonts w:eastAsia="Arial"/>
          <w:sz w:val="24"/>
          <w:szCs w:val="24"/>
          <w:highlight w:val="green"/>
        </w:rPr>
        <w:t xml:space="preserve">AIIMS </w:t>
      </w:r>
      <w:r w:rsidR="005C2863" w:rsidRPr="00BA0694">
        <w:rPr>
          <w:rFonts w:eastAsia="Arial"/>
          <w:sz w:val="24"/>
          <w:szCs w:val="24"/>
          <w:highlight w:val="green"/>
        </w:rPr>
        <w:t>Mangalagiri</w:t>
      </w:r>
      <w:r w:rsidR="006761B2" w:rsidRPr="00BA0694">
        <w:rPr>
          <w:rFonts w:eastAsia="Arial"/>
          <w:sz w:val="24"/>
          <w:szCs w:val="24"/>
          <w:highlight w:val="green"/>
        </w:rPr>
        <w:t xml:space="preserve">, Temporary Campus at Siddhartha Medical College First Floor, </w:t>
      </w:r>
      <w:proofErr w:type="spellStart"/>
      <w:r w:rsidR="006761B2" w:rsidRPr="00BA0694">
        <w:rPr>
          <w:rFonts w:eastAsia="Arial"/>
          <w:sz w:val="24"/>
          <w:szCs w:val="24"/>
          <w:highlight w:val="green"/>
        </w:rPr>
        <w:t>Gunad</w:t>
      </w:r>
      <w:r w:rsidR="00D2487C" w:rsidRPr="00BA0694">
        <w:rPr>
          <w:rFonts w:eastAsia="Arial"/>
          <w:sz w:val="24"/>
          <w:szCs w:val="24"/>
          <w:highlight w:val="green"/>
        </w:rPr>
        <w:t>a</w:t>
      </w:r>
      <w:r w:rsidR="006761B2" w:rsidRPr="00BA0694">
        <w:rPr>
          <w:rFonts w:eastAsia="Arial"/>
          <w:sz w:val="24"/>
          <w:szCs w:val="24"/>
          <w:highlight w:val="green"/>
        </w:rPr>
        <w:t>la,</w:t>
      </w:r>
      <w:r w:rsidR="00D2487C" w:rsidRPr="00BA0694">
        <w:rPr>
          <w:rFonts w:eastAsia="Arial"/>
          <w:sz w:val="24"/>
          <w:szCs w:val="24"/>
          <w:highlight w:val="green"/>
        </w:rPr>
        <w:t>Vijayawada</w:t>
      </w:r>
      <w:proofErr w:type="spellEnd"/>
      <w:r w:rsidR="00D2487C" w:rsidRPr="00BA0694">
        <w:rPr>
          <w:rFonts w:eastAsia="Arial"/>
          <w:sz w:val="24"/>
          <w:szCs w:val="24"/>
          <w:highlight w:val="green"/>
        </w:rPr>
        <w:t>,</w:t>
      </w:r>
      <w:r w:rsidR="00D2487C">
        <w:rPr>
          <w:rFonts w:eastAsia="Arial"/>
          <w:sz w:val="24"/>
          <w:szCs w:val="24"/>
        </w:rPr>
        <w:t xml:space="preserve"> </w:t>
      </w:r>
      <w:r w:rsidR="00D2487C" w:rsidRPr="00BA0694">
        <w:rPr>
          <w:rFonts w:eastAsia="Arial"/>
          <w:sz w:val="24"/>
          <w:szCs w:val="24"/>
          <w:highlight w:val="green"/>
        </w:rPr>
        <w:t>Andhra Pradesh</w:t>
      </w:r>
      <w:r w:rsidR="006761B2">
        <w:rPr>
          <w:rFonts w:eastAsia="Arial"/>
          <w:sz w:val="24"/>
          <w:szCs w:val="24"/>
        </w:rPr>
        <w:t xml:space="preserve"> </w:t>
      </w:r>
      <w:r w:rsidRPr="00645CBF">
        <w:rPr>
          <w:rFonts w:eastAsia="Arial"/>
          <w:sz w:val="24"/>
          <w:szCs w:val="24"/>
        </w:rPr>
        <w:t xml:space="preserve">on or before </w:t>
      </w:r>
      <w:r w:rsidR="00E60552">
        <w:rPr>
          <w:rFonts w:eastAsia="Arial"/>
          <w:b/>
          <w:sz w:val="24"/>
          <w:szCs w:val="24"/>
        </w:rPr>
        <w:t xml:space="preserve">at </w:t>
      </w:r>
      <w:r w:rsidR="00924994">
        <w:rPr>
          <w:rFonts w:eastAsia="Arial"/>
          <w:b/>
          <w:sz w:val="24"/>
          <w:szCs w:val="24"/>
        </w:rPr>
        <w:t xml:space="preserve"> </w:t>
      </w:r>
      <w:r w:rsidR="00E60552" w:rsidRPr="002D048E">
        <w:rPr>
          <w:rFonts w:eastAsia="Arial"/>
          <w:b/>
          <w:color w:val="FF0000"/>
          <w:sz w:val="24"/>
          <w:szCs w:val="24"/>
        </w:rPr>
        <w:t>0</w:t>
      </w:r>
      <w:r w:rsidR="002D048E" w:rsidRPr="002D048E">
        <w:rPr>
          <w:rFonts w:eastAsia="Arial"/>
          <w:b/>
          <w:color w:val="FF0000"/>
          <w:sz w:val="24"/>
          <w:szCs w:val="24"/>
        </w:rPr>
        <w:t>6</w:t>
      </w:r>
      <w:r w:rsidR="00E60552" w:rsidRPr="002D048E">
        <w:rPr>
          <w:rFonts w:eastAsia="Arial"/>
          <w:b/>
          <w:color w:val="FF0000"/>
          <w:sz w:val="24"/>
          <w:szCs w:val="24"/>
        </w:rPr>
        <w:t>/</w:t>
      </w:r>
      <w:r w:rsidR="002D048E" w:rsidRPr="002D048E">
        <w:rPr>
          <w:rFonts w:eastAsia="Arial"/>
          <w:b/>
          <w:color w:val="FF0000"/>
          <w:sz w:val="24"/>
          <w:szCs w:val="24"/>
        </w:rPr>
        <w:t>03</w:t>
      </w:r>
      <w:r w:rsidR="00205EFE" w:rsidRPr="002D048E">
        <w:rPr>
          <w:rFonts w:eastAsia="Arial"/>
          <w:b/>
          <w:color w:val="FF0000"/>
          <w:sz w:val="24"/>
          <w:szCs w:val="24"/>
        </w:rPr>
        <w:t>/202</w:t>
      </w:r>
      <w:r w:rsidR="002D048E" w:rsidRPr="002D048E">
        <w:rPr>
          <w:rFonts w:eastAsia="Arial"/>
          <w:b/>
          <w:color w:val="FF0000"/>
          <w:sz w:val="24"/>
          <w:szCs w:val="24"/>
        </w:rPr>
        <w:t>1</w:t>
      </w:r>
      <w:r w:rsidR="00205EFE">
        <w:rPr>
          <w:rFonts w:eastAsia="Arial"/>
          <w:sz w:val="24"/>
          <w:szCs w:val="24"/>
        </w:rPr>
        <w:t xml:space="preserve"> </w:t>
      </w:r>
      <w:r w:rsidR="00CD4DBC">
        <w:rPr>
          <w:rFonts w:eastAsia="Arial"/>
          <w:sz w:val="24"/>
          <w:szCs w:val="24"/>
        </w:rPr>
        <w:t xml:space="preserve"> </w:t>
      </w:r>
      <w:r w:rsidRPr="00645CBF">
        <w:rPr>
          <w:rFonts w:eastAsia="Arial"/>
          <w:b/>
          <w:bCs/>
          <w:sz w:val="24"/>
          <w:szCs w:val="24"/>
        </w:rPr>
        <w:t>, till 1</w:t>
      </w:r>
      <w:r w:rsidR="008608A8">
        <w:rPr>
          <w:rFonts w:eastAsia="Arial"/>
          <w:b/>
          <w:bCs/>
          <w:sz w:val="24"/>
          <w:szCs w:val="24"/>
        </w:rPr>
        <w:t>5</w:t>
      </w:r>
      <w:r w:rsidRPr="00645CBF">
        <w:rPr>
          <w:rFonts w:eastAsia="Arial"/>
          <w:b/>
          <w:bCs/>
          <w:sz w:val="24"/>
          <w:szCs w:val="24"/>
        </w:rPr>
        <w:t>.00</w:t>
      </w:r>
      <w:r w:rsidR="008608A8">
        <w:rPr>
          <w:rFonts w:eastAsia="Arial"/>
          <w:b/>
          <w:bCs/>
          <w:sz w:val="24"/>
          <w:szCs w:val="24"/>
        </w:rPr>
        <w:t xml:space="preserve"> h</w:t>
      </w:r>
      <w:r w:rsidR="005C2863" w:rsidRPr="005C2863">
        <w:rPr>
          <w:rFonts w:eastAsia="Arial"/>
          <w:b/>
          <w:sz w:val="24"/>
          <w:szCs w:val="24"/>
        </w:rPr>
        <w:t>rs</w:t>
      </w:r>
      <w:r w:rsidRPr="00645CBF">
        <w:rPr>
          <w:rFonts w:eastAsia="Arial"/>
          <w:sz w:val="24"/>
          <w:szCs w:val="24"/>
        </w:rPr>
        <w:t xml:space="preserve">. </w:t>
      </w:r>
      <w:r w:rsidR="008608A8">
        <w:rPr>
          <w:rFonts w:eastAsia="Arial"/>
          <w:sz w:val="24"/>
          <w:szCs w:val="24"/>
        </w:rPr>
        <w:t>d</w:t>
      </w:r>
      <w:r w:rsidR="00EA63A2" w:rsidRPr="00645CBF">
        <w:rPr>
          <w:rFonts w:eastAsia="Arial"/>
          <w:sz w:val="24"/>
          <w:szCs w:val="24"/>
        </w:rPr>
        <w:t>uly</w:t>
      </w:r>
      <w:r w:rsidRPr="00645CBF">
        <w:rPr>
          <w:rFonts w:eastAsia="Arial"/>
          <w:sz w:val="24"/>
          <w:szCs w:val="24"/>
        </w:rPr>
        <w:t xml:space="preserve"> sealed &amp; clearly superscripted </w:t>
      </w:r>
    </w:p>
    <w:p w14:paraId="77037981" w14:textId="77777777" w:rsidR="00FD3A60" w:rsidRDefault="00FD3A60" w:rsidP="00FD3A60">
      <w:pPr>
        <w:tabs>
          <w:tab w:val="left" w:pos="6460"/>
        </w:tabs>
        <w:spacing w:line="276" w:lineRule="auto"/>
        <w:rPr>
          <w:rFonts w:eastAsia="Arial"/>
          <w:sz w:val="24"/>
          <w:szCs w:val="24"/>
        </w:rPr>
      </w:pPr>
    </w:p>
    <w:p w14:paraId="5B594CFD" w14:textId="77777777" w:rsidR="00FD3A60" w:rsidRDefault="00FD3A60" w:rsidP="00FD3A60">
      <w:pPr>
        <w:tabs>
          <w:tab w:val="left" w:pos="6460"/>
        </w:tabs>
        <w:spacing w:line="276" w:lineRule="auto"/>
        <w:rPr>
          <w:rFonts w:eastAsia="Arial"/>
          <w:sz w:val="24"/>
          <w:szCs w:val="24"/>
        </w:rPr>
      </w:pPr>
    </w:p>
    <w:p w14:paraId="0BEB5AF5" w14:textId="77777777" w:rsidR="00AC495F" w:rsidRPr="00FD3A60" w:rsidRDefault="00470E98" w:rsidP="00FD3A60">
      <w:pPr>
        <w:tabs>
          <w:tab w:val="left" w:pos="6460"/>
        </w:tabs>
        <w:spacing w:line="276" w:lineRule="auto"/>
        <w:rPr>
          <w:rFonts w:eastAsia="Arial"/>
          <w:sz w:val="24"/>
          <w:szCs w:val="24"/>
        </w:rPr>
      </w:pPr>
      <w:r w:rsidRPr="00645CBF">
        <w:rPr>
          <w:rFonts w:eastAsia="Arial"/>
          <w:b/>
          <w:bCs/>
          <w:sz w:val="24"/>
          <w:szCs w:val="24"/>
        </w:rPr>
        <w:t>“NIQ for supply of</w:t>
      </w:r>
      <w:r w:rsidR="00FA3258">
        <w:rPr>
          <w:rFonts w:eastAsia="Arial"/>
          <w:b/>
          <w:bCs/>
          <w:sz w:val="24"/>
          <w:szCs w:val="24"/>
        </w:rPr>
        <w:t xml:space="preserve"> Conners</w:t>
      </w:r>
      <w:r w:rsidRPr="00645CBF">
        <w:rPr>
          <w:rFonts w:eastAsia="Arial"/>
          <w:b/>
          <w:bCs/>
          <w:sz w:val="24"/>
          <w:szCs w:val="24"/>
        </w:rPr>
        <w:t xml:space="preserve"> </w:t>
      </w:r>
      <w:r w:rsidR="00FA3258">
        <w:rPr>
          <w:rFonts w:eastAsia="Arial"/>
          <w:b/>
          <w:bCs/>
          <w:sz w:val="24"/>
          <w:szCs w:val="24"/>
        </w:rPr>
        <w:t>3 Hand scored kit with</w:t>
      </w:r>
      <w:r w:rsidR="00FA3258">
        <w:rPr>
          <w:sz w:val="24"/>
          <w:szCs w:val="24"/>
        </w:rPr>
        <w:t xml:space="preserve"> </w:t>
      </w:r>
      <w:r w:rsidR="00FA3258">
        <w:rPr>
          <w:rFonts w:eastAsia="Arial"/>
          <w:b/>
          <w:bCs/>
          <w:sz w:val="24"/>
          <w:szCs w:val="24"/>
        </w:rPr>
        <w:t xml:space="preserve">DSM-V update for the Psychiatry </w:t>
      </w:r>
      <w:r w:rsidR="00745123">
        <w:rPr>
          <w:rFonts w:eastAsia="Arial"/>
          <w:b/>
          <w:bCs/>
          <w:sz w:val="24"/>
          <w:szCs w:val="24"/>
        </w:rPr>
        <w:t xml:space="preserve">   </w:t>
      </w:r>
      <w:r w:rsidR="00FA3258">
        <w:rPr>
          <w:rFonts w:eastAsia="Arial"/>
          <w:b/>
          <w:bCs/>
          <w:sz w:val="24"/>
          <w:szCs w:val="24"/>
        </w:rPr>
        <w:t>Department</w:t>
      </w:r>
      <w:r w:rsidR="008608A8">
        <w:rPr>
          <w:rFonts w:eastAsia="Arial"/>
          <w:b/>
          <w:bCs/>
          <w:sz w:val="24"/>
          <w:szCs w:val="24"/>
        </w:rPr>
        <w:t>, AIIMS Mangalagiri</w:t>
      </w:r>
      <w:r w:rsidRPr="00645CBF">
        <w:rPr>
          <w:rFonts w:eastAsia="Arial"/>
          <w:b/>
          <w:bCs/>
          <w:sz w:val="24"/>
          <w:szCs w:val="24"/>
        </w:rPr>
        <w:t xml:space="preserve">”. </w:t>
      </w:r>
      <w:r w:rsidRPr="00645CBF">
        <w:rPr>
          <w:rFonts w:eastAsia="Arial"/>
          <w:sz w:val="24"/>
          <w:szCs w:val="24"/>
        </w:rPr>
        <w:t>All</w:t>
      </w:r>
      <w:r w:rsidR="00EA63A2">
        <w:rPr>
          <w:rFonts w:eastAsia="Arial"/>
          <w:sz w:val="24"/>
          <w:szCs w:val="24"/>
        </w:rPr>
        <w:t xml:space="preserve"> </w:t>
      </w:r>
      <w:r w:rsidRPr="00645CBF">
        <w:rPr>
          <w:rFonts w:eastAsia="Arial"/>
          <w:sz w:val="24"/>
          <w:szCs w:val="24"/>
        </w:rPr>
        <w:t>quotations</w:t>
      </w:r>
      <w:r w:rsidRPr="00645CBF">
        <w:rPr>
          <w:rFonts w:eastAsia="Arial"/>
          <w:b/>
          <w:bCs/>
          <w:sz w:val="24"/>
          <w:szCs w:val="24"/>
        </w:rPr>
        <w:t xml:space="preserve"> </w:t>
      </w:r>
      <w:r w:rsidRPr="00645CBF">
        <w:rPr>
          <w:rFonts w:eastAsia="Arial"/>
          <w:sz w:val="24"/>
          <w:szCs w:val="24"/>
        </w:rPr>
        <w:t>should be type</w:t>
      </w:r>
      <w:r w:rsidR="00EA63A2">
        <w:rPr>
          <w:rFonts w:eastAsia="Arial"/>
          <w:sz w:val="24"/>
          <w:szCs w:val="24"/>
        </w:rPr>
        <w:t xml:space="preserve"> </w:t>
      </w:r>
      <w:r w:rsidRPr="00645CBF">
        <w:rPr>
          <w:rFonts w:eastAsia="Arial"/>
          <w:sz w:val="24"/>
          <w:szCs w:val="24"/>
        </w:rPr>
        <w:t>written or written with indelible ink</w:t>
      </w:r>
      <w:r w:rsidR="008608A8">
        <w:rPr>
          <w:rFonts w:eastAsia="Arial"/>
          <w:sz w:val="24"/>
          <w:szCs w:val="24"/>
        </w:rPr>
        <w:t>,</w:t>
      </w:r>
      <w:r w:rsidRPr="00645CBF">
        <w:rPr>
          <w:rFonts w:eastAsia="Arial"/>
          <w:sz w:val="24"/>
          <w:szCs w:val="24"/>
        </w:rPr>
        <w:t xml:space="preserve"> </w:t>
      </w:r>
      <w:r w:rsidR="008608A8">
        <w:rPr>
          <w:rFonts w:eastAsia="Arial"/>
          <w:sz w:val="24"/>
          <w:szCs w:val="24"/>
        </w:rPr>
        <w:t>d</w:t>
      </w:r>
      <w:r w:rsidRPr="00645CBF">
        <w:rPr>
          <w:rFonts w:eastAsia="Arial"/>
          <w:sz w:val="24"/>
          <w:szCs w:val="24"/>
        </w:rPr>
        <w:t xml:space="preserve">uly signed, </w:t>
      </w:r>
      <w:r w:rsidR="008608A8">
        <w:rPr>
          <w:rFonts w:eastAsia="Arial"/>
          <w:sz w:val="24"/>
          <w:szCs w:val="24"/>
        </w:rPr>
        <w:t>s</w:t>
      </w:r>
      <w:r w:rsidRPr="00645CBF">
        <w:rPr>
          <w:rFonts w:eastAsia="Arial"/>
          <w:sz w:val="24"/>
          <w:szCs w:val="24"/>
        </w:rPr>
        <w:t>tamped and page numbered. All over writing and erased entries</w:t>
      </w:r>
      <w:r w:rsidR="00EA63A2">
        <w:rPr>
          <w:rFonts w:eastAsia="Arial"/>
          <w:sz w:val="24"/>
          <w:szCs w:val="24"/>
        </w:rPr>
        <w:t xml:space="preserve"> </w:t>
      </w:r>
      <w:r w:rsidRPr="00645CBF">
        <w:rPr>
          <w:rFonts w:eastAsia="Arial"/>
          <w:sz w:val="24"/>
          <w:szCs w:val="24"/>
        </w:rPr>
        <w:t xml:space="preserve">will not be considered </w:t>
      </w:r>
      <w:r w:rsidR="008D661D" w:rsidRPr="00645CBF">
        <w:rPr>
          <w:rFonts w:eastAsia="Arial"/>
          <w:sz w:val="24"/>
          <w:szCs w:val="24"/>
        </w:rPr>
        <w:t>and</w:t>
      </w:r>
      <w:r w:rsidR="008D661D">
        <w:rPr>
          <w:rFonts w:eastAsia="Arial"/>
          <w:sz w:val="24"/>
          <w:szCs w:val="24"/>
        </w:rPr>
        <w:t xml:space="preserve"> </w:t>
      </w:r>
      <w:r w:rsidR="008D661D" w:rsidRPr="00645CBF">
        <w:rPr>
          <w:rFonts w:eastAsia="Arial"/>
          <w:sz w:val="24"/>
          <w:szCs w:val="24"/>
        </w:rPr>
        <w:t>treated</w:t>
      </w:r>
      <w:r w:rsidRPr="00645CBF">
        <w:rPr>
          <w:rFonts w:eastAsia="Arial"/>
          <w:sz w:val="24"/>
          <w:szCs w:val="24"/>
        </w:rPr>
        <w:t xml:space="preserve"> as deleted entries from the quotations. The Bids received after the due date and time, shall be liable for rejection.</w:t>
      </w:r>
    </w:p>
    <w:p w14:paraId="5F0D22B2" w14:textId="77777777" w:rsidR="00AC495F" w:rsidRPr="00645CBF" w:rsidRDefault="00470E98" w:rsidP="0071429F">
      <w:pPr>
        <w:spacing w:line="276" w:lineRule="auto"/>
        <w:rPr>
          <w:sz w:val="20"/>
          <w:szCs w:val="20"/>
        </w:rPr>
      </w:pPr>
      <w:r w:rsidRPr="00645CBF">
        <w:rPr>
          <w:rFonts w:eastAsia="Arial"/>
          <w:sz w:val="24"/>
          <w:szCs w:val="24"/>
        </w:rPr>
        <w:t>.</w:t>
      </w:r>
    </w:p>
    <w:p w14:paraId="15F901A0" w14:textId="77777777" w:rsidR="00AC495F" w:rsidRDefault="00AC495F" w:rsidP="0071429F">
      <w:pPr>
        <w:spacing w:line="276" w:lineRule="auto"/>
        <w:rPr>
          <w:sz w:val="20"/>
          <w:szCs w:val="20"/>
        </w:rPr>
      </w:pPr>
    </w:p>
    <w:p w14:paraId="0CC00D60" w14:textId="77777777" w:rsidR="00EA63A2" w:rsidRDefault="00EA63A2">
      <w:pPr>
        <w:spacing w:line="253" w:lineRule="exact"/>
        <w:rPr>
          <w:sz w:val="20"/>
          <w:szCs w:val="20"/>
        </w:rPr>
      </w:pPr>
    </w:p>
    <w:p w14:paraId="3ECDE2D5" w14:textId="77777777" w:rsidR="00EA63A2" w:rsidRDefault="00EA63A2">
      <w:pPr>
        <w:spacing w:line="253" w:lineRule="exact"/>
        <w:rPr>
          <w:sz w:val="20"/>
          <w:szCs w:val="20"/>
        </w:rPr>
      </w:pPr>
    </w:p>
    <w:p w14:paraId="7B83DFBD" w14:textId="77777777" w:rsidR="00EA63A2" w:rsidRPr="00645CBF" w:rsidRDefault="00EA63A2">
      <w:pPr>
        <w:spacing w:line="253" w:lineRule="exact"/>
        <w:rPr>
          <w:sz w:val="20"/>
          <w:szCs w:val="20"/>
        </w:rPr>
      </w:pPr>
    </w:p>
    <w:p w14:paraId="0D2B581D" w14:textId="77777777" w:rsidR="00AC495F" w:rsidRPr="00EA63A2" w:rsidRDefault="00470E98">
      <w:pPr>
        <w:ind w:left="5720"/>
        <w:jc w:val="center"/>
        <w:rPr>
          <w:sz w:val="24"/>
          <w:szCs w:val="24"/>
        </w:rPr>
      </w:pPr>
      <w:r w:rsidRPr="00EA63A2">
        <w:rPr>
          <w:rFonts w:eastAsia="Arial"/>
          <w:b/>
          <w:bCs/>
          <w:sz w:val="24"/>
          <w:szCs w:val="24"/>
        </w:rPr>
        <w:t xml:space="preserve"> </w:t>
      </w:r>
      <w:r w:rsidR="009513B4">
        <w:rPr>
          <w:rFonts w:eastAsia="Arial"/>
          <w:b/>
          <w:bCs/>
          <w:sz w:val="24"/>
          <w:szCs w:val="24"/>
        </w:rPr>
        <w:t>Senior Store Officer</w:t>
      </w:r>
    </w:p>
    <w:p w14:paraId="52E00D27" w14:textId="77777777" w:rsidR="00AC495F" w:rsidRPr="00EA63A2" w:rsidRDefault="00AC495F">
      <w:pPr>
        <w:spacing w:line="10" w:lineRule="exact"/>
        <w:rPr>
          <w:sz w:val="24"/>
          <w:szCs w:val="24"/>
        </w:rPr>
      </w:pPr>
    </w:p>
    <w:p w14:paraId="786568FB" w14:textId="77777777" w:rsidR="00EA63A2" w:rsidRPr="00EA63A2" w:rsidRDefault="0071429F">
      <w:pPr>
        <w:ind w:left="5700"/>
        <w:jc w:val="center"/>
        <w:rPr>
          <w:rFonts w:eastAsia="Arial"/>
          <w:b/>
          <w:bCs/>
          <w:sz w:val="24"/>
          <w:szCs w:val="24"/>
        </w:rPr>
      </w:pPr>
      <w:r>
        <w:rPr>
          <w:rFonts w:eastAsia="Arial"/>
          <w:b/>
          <w:bCs/>
          <w:sz w:val="24"/>
          <w:szCs w:val="24"/>
        </w:rPr>
        <w:t>For and on b</w:t>
      </w:r>
      <w:r w:rsidR="00470E98" w:rsidRPr="00EA63A2">
        <w:rPr>
          <w:rFonts w:eastAsia="Arial"/>
          <w:b/>
          <w:bCs/>
          <w:sz w:val="24"/>
          <w:szCs w:val="24"/>
        </w:rPr>
        <w:t xml:space="preserve">ehalf of Director </w:t>
      </w:r>
    </w:p>
    <w:p w14:paraId="657960E3" w14:textId="77777777" w:rsidR="00AC495F" w:rsidRPr="00645CBF" w:rsidRDefault="00470E98">
      <w:pPr>
        <w:ind w:left="5700"/>
        <w:jc w:val="center"/>
        <w:rPr>
          <w:sz w:val="20"/>
          <w:szCs w:val="20"/>
        </w:rPr>
      </w:pPr>
      <w:r w:rsidRPr="00EA63A2">
        <w:rPr>
          <w:rFonts w:eastAsia="Arial"/>
          <w:b/>
          <w:bCs/>
          <w:sz w:val="24"/>
          <w:szCs w:val="24"/>
        </w:rPr>
        <w:t xml:space="preserve">AIIMS </w:t>
      </w:r>
      <w:r w:rsidR="00EA63A2" w:rsidRPr="00EA63A2">
        <w:rPr>
          <w:rFonts w:eastAsia="Arial"/>
          <w:b/>
          <w:bCs/>
          <w:sz w:val="24"/>
          <w:szCs w:val="24"/>
        </w:rPr>
        <w:t>Mangalagiri</w:t>
      </w:r>
    </w:p>
    <w:p w14:paraId="7C86E078" w14:textId="77777777" w:rsidR="00AC495F" w:rsidRPr="00645CBF" w:rsidRDefault="00AC495F">
      <w:pPr>
        <w:spacing w:line="31" w:lineRule="exact"/>
        <w:rPr>
          <w:sz w:val="20"/>
          <w:szCs w:val="20"/>
        </w:rPr>
      </w:pPr>
    </w:p>
    <w:p w14:paraId="5D5E4D09" w14:textId="77777777" w:rsidR="00EA63A2" w:rsidRDefault="00EA63A2">
      <w:pPr>
        <w:ind w:left="8640"/>
        <w:rPr>
          <w:rFonts w:eastAsia="Calibri"/>
          <w:sz w:val="21"/>
          <w:szCs w:val="21"/>
        </w:rPr>
      </w:pPr>
    </w:p>
    <w:p w14:paraId="05BE2C6A" w14:textId="77777777" w:rsidR="00EA63A2" w:rsidRDefault="00EA63A2">
      <w:pPr>
        <w:ind w:left="8640"/>
        <w:rPr>
          <w:rFonts w:eastAsia="Calibri"/>
          <w:sz w:val="21"/>
          <w:szCs w:val="21"/>
        </w:rPr>
      </w:pPr>
    </w:p>
    <w:p w14:paraId="6BBA7F53" w14:textId="77777777" w:rsidR="00AC495F" w:rsidRPr="00645CBF" w:rsidRDefault="00AC495F">
      <w:pPr>
        <w:ind w:left="8640"/>
        <w:rPr>
          <w:sz w:val="20"/>
          <w:szCs w:val="20"/>
        </w:rPr>
      </w:pPr>
    </w:p>
    <w:p w14:paraId="6CB3826B" w14:textId="77777777" w:rsidR="00AC495F" w:rsidRPr="00645CBF" w:rsidRDefault="00AC495F">
      <w:pPr>
        <w:sectPr w:rsidR="00AC495F" w:rsidRPr="00645CBF" w:rsidSect="00EA63A2">
          <w:footerReference w:type="default" r:id="rId8"/>
          <w:pgSz w:w="11900" w:h="16838"/>
          <w:pgMar w:top="-599" w:right="846" w:bottom="1135" w:left="1440" w:header="0" w:footer="0" w:gutter="0"/>
          <w:cols w:space="720" w:equalWidth="0">
            <w:col w:w="9620"/>
          </w:cols>
        </w:sectPr>
      </w:pPr>
    </w:p>
    <w:p w14:paraId="3D9F3909" w14:textId="77777777" w:rsidR="00AC495F" w:rsidRPr="00645CBF" w:rsidRDefault="00AC495F">
      <w:pPr>
        <w:spacing w:line="20" w:lineRule="exact"/>
        <w:rPr>
          <w:sz w:val="20"/>
          <w:szCs w:val="20"/>
        </w:rPr>
      </w:pPr>
      <w:bookmarkStart w:id="1" w:name="page3"/>
      <w:bookmarkEnd w:id="1"/>
    </w:p>
    <w:p w14:paraId="205BD2FB" w14:textId="77777777" w:rsidR="00AC495F" w:rsidRPr="00645CBF" w:rsidRDefault="00AC495F">
      <w:pPr>
        <w:spacing w:line="200" w:lineRule="exact"/>
        <w:rPr>
          <w:sz w:val="20"/>
          <w:szCs w:val="20"/>
        </w:rPr>
      </w:pPr>
    </w:p>
    <w:p w14:paraId="7DB9B04F" w14:textId="77777777" w:rsidR="00EA63A2" w:rsidRPr="00645CBF" w:rsidRDefault="00EA63A2" w:rsidP="00EA63A2">
      <w:pPr>
        <w:jc w:val="center"/>
        <w:rPr>
          <w:rFonts w:hAnsi="Nirmala UI"/>
          <w:sz w:val="24"/>
          <w:szCs w:val="24"/>
        </w:rPr>
      </w:pPr>
      <w:proofErr w:type="spellStart"/>
      <w:r w:rsidRPr="00645CBF">
        <w:rPr>
          <w:rFonts w:hAnsi="Nirmala UI"/>
          <w:sz w:val="24"/>
          <w:szCs w:val="24"/>
        </w:rPr>
        <w:t>अखिल</w:t>
      </w:r>
      <w:proofErr w:type="spellEnd"/>
      <w:r w:rsidRPr="00645CBF">
        <w:rPr>
          <w:rFonts w:hAnsi="Nirmala UI"/>
          <w:sz w:val="24"/>
          <w:szCs w:val="24"/>
        </w:rPr>
        <w:t xml:space="preserve"> </w:t>
      </w:r>
      <w:proofErr w:type="spellStart"/>
      <w:r w:rsidRPr="00645CBF">
        <w:rPr>
          <w:rFonts w:hAnsi="Nirmala UI"/>
          <w:sz w:val="24"/>
          <w:szCs w:val="24"/>
        </w:rPr>
        <w:t>भारतीय</w:t>
      </w:r>
      <w:proofErr w:type="spellEnd"/>
      <w:r w:rsidRPr="00645CBF">
        <w:rPr>
          <w:rFonts w:hAnsi="Nirmala UI"/>
          <w:sz w:val="24"/>
          <w:szCs w:val="24"/>
        </w:rPr>
        <w:t xml:space="preserve"> </w:t>
      </w:r>
      <w:proofErr w:type="spellStart"/>
      <w:r w:rsidRPr="00645CBF">
        <w:rPr>
          <w:rFonts w:hAnsi="Nirmala UI"/>
          <w:sz w:val="24"/>
          <w:szCs w:val="24"/>
        </w:rPr>
        <w:t>आयुर्विज्ञान</w:t>
      </w:r>
      <w:proofErr w:type="spellEnd"/>
      <w:r w:rsidRPr="00645CBF">
        <w:rPr>
          <w:rFonts w:hAnsi="Nirmala UI"/>
          <w:sz w:val="24"/>
          <w:szCs w:val="24"/>
        </w:rPr>
        <w:t xml:space="preserve"> </w:t>
      </w:r>
      <w:proofErr w:type="spellStart"/>
      <w:r w:rsidRPr="00645CBF">
        <w:rPr>
          <w:rFonts w:hAnsi="Nirmala UI"/>
          <w:sz w:val="24"/>
          <w:szCs w:val="24"/>
        </w:rPr>
        <w:t>संस्थान</w:t>
      </w:r>
      <w:proofErr w:type="spellEnd"/>
    </w:p>
    <w:p w14:paraId="57ADD1B1" w14:textId="77777777" w:rsidR="00EA63A2" w:rsidRPr="00645CBF" w:rsidRDefault="00EA63A2" w:rsidP="00EA63A2">
      <w:pPr>
        <w:jc w:val="center"/>
        <w:rPr>
          <w:sz w:val="24"/>
          <w:szCs w:val="24"/>
        </w:rPr>
      </w:pPr>
      <w:r w:rsidRPr="00645CBF">
        <w:rPr>
          <w:rFonts w:ascii="Cambria" w:eastAsia="Cambria" w:hAnsi="Cambria" w:cs="Cambria"/>
          <w:b/>
          <w:bCs/>
          <w:sz w:val="24"/>
          <w:szCs w:val="24"/>
        </w:rPr>
        <w:t>ALL INDIA INSTITUTE OF MEDICAL SCIENCES</w:t>
      </w:r>
    </w:p>
    <w:p w14:paraId="42524B0B" w14:textId="77777777" w:rsidR="00EA63A2" w:rsidRPr="00645CBF" w:rsidRDefault="00EA63A2" w:rsidP="00EA63A2">
      <w:pPr>
        <w:jc w:val="center"/>
        <w:rPr>
          <w:rFonts w:hAnsi="Nirmala UI"/>
          <w:sz w:val="24"/>
          <w:szCs w:val="24"/>
        </w:rPr>
      </w:pPr>
      <w:proofErr w:type="spellStart"/>
      <w:r w:rsidRPr="00645CBF">
        <w:rPr>
          <w:rFonts w:hAnsi="Nirmala UI"/>
          <w:sz w:val="24"/>
          <w:szCs w:val="24"/>
        </w:rPr>
        <w:t>मंगलगिरी</w:t>
      </w:r>
      <w:proofErr w:type="spellEnd"/>
      <w:r w:rsidRPr="00645CBF">
        <w:rPr>
          <w:rFonts w:hAnsi="Nirmala UI"/>
          <w:sz w:val="24"/>
          <w:szCs w:val="24"/>
        </w:rPr>
        <w:t xml:space="preserve">, </w:t>
      </w:r>
      <w:proofErr w:type="spellStart"/>
      <w:r w:rsidRPr="00645CBF">
        <w:rPr>
          <w:rFonts w:hAnsi="Nirmala UI" w:hint="cs"/>
          <w:sz w:val="24"/>
          <w:szCs w:val="24"/>
        </w:rPr>
        <w:t>गुंटूर</w:t>
      </w:r>
      <w:proofErr w:type="spellEnd"/>
      <w:r w:rsidRPr="00645CBF">
        <w:rPr>
          <w:rFonts w:hAnsi="Nirmala UI"/>
          <w:sz w:val="24"/>
          <w:szCs w:val="24"/>
        </w:rPr>
        <w:t xml:space="preserve"> (</w:t>
      </w:r>
      <w:proofErr w:type="spellStart"/>
      <w:r w:rsidRPr="00645CBF">
        <w:rPr>
          <w:rFonts w:hAnsi="Nirmala UI" w:hint="cs"/>
          <w:sz w:val="24"/>
          <w:szCs w:val="24"/>
        </w:rPr>
        <w:t>आंध्र</w:t>
      </w:r>
      <w:proofErr w:type="spellEnd"/>
      <w:r w:rsidRPr="00645CBF">
        <w:rPr>
          <w:rFonts w:hAnsi="Nirmala UI"/>
          <w:sz w:val="24"/>
          <w:szCs w:val="24"/>
        </w:rPr>
        <w:t xml:space="preserve"> </w:t>
      </w:r>
      <w:proofErr w:type="spellStart"/>
      <w:proofErr w:type="gramStart"/>
      <w:r w:rsidRPr="00645CBF">
        <w:rPr>
          <w:rFonts w:hAnsi="Nirmala UI" w:hint="cs"/>
          <w:sz w:val="24"/>
          <w:szCs w:val="24"/>
        </w:rPr>
        <w:t>प्रदेश</w:t>
      </w:r>
      <w:proofErr w:type="spellEnd"/>
      <w:r w:rsidRPr="00645CBF">
        <w:rPr>
          <w:rFonts w:hAnsi="Nirmala UI"/>
          <w:sz w:val="24"/>
          <w:szCs w:val="24"/>
        </w:rPr>
        <w:t>)  522503</w:t>
      </w:r>
      <w:proofErr w:type="gramEnd"/>
    </w:p>
    <w:p w14:paraId="6A15B35E" w14:textId="77777777" w:rsidR="00EA63A2" w:rsidRPr="00645CBF" w:rsidRDefault="00EA63A2" w:rsidP="00EA63A2">
      <w:pPr>
        <w:spacing w:line="19" w:lineRule="exact"/>
        <w:jc w:val="center"/>
        <w:rPr>
          <w:sz w:val="24"/>
          <w:szCs w:val="24"/>
        </w:rPr>
      </w:pPr>
    </w:p>
    <w:p w14:paraId="5D8F1D33" w14:textId="77777777" w:rsidR="00EA63A2" w:rsidRPr="00645CBF" w:rsidRDefault="00EA63A2" w:rsidP="00EA63A2">
      <w:pPr>
        <w:jc w:val="center"/>
        <w:rPr>
          <w:sz w:val="24"/>
          <w:szCs w:val="24"/>
        </w:rPr>
      </w:pPr>
      <w:r w:rsidRPr="00645CBF">
        <w:rPr>
          <w:rFonts w:ascii="Cambria" w:eastAsia="Cambria" w:hAnsi="Cambria" w:cs="Cambria"/>
          <w:sz w:val="24"/>
          <w:szCs w:val="24"/>
        </w:rPr>
        <w:t>Mangalagiri, Guntur</w:t>
      </w:r>
      <w:r w:rsidR="007A215D" w:rsidRPr="007A215D">
        <w:rPr>
          <w:rFonts w:ascii="Cambria" w:eastAsia="Cambria" w:hAnsi="Cambria" w:cs="Cambria"/>
          <w:sz w:val="24"/>
          <w:szCs w:val="24"/>
        </w:rPr>
        <w:t xml:space="preserve"> </w:t>
      </w:r>
      <w:r w:rsidR="007A215D">
        <w:rPr>
          <w:rFonts w:ascii="Cambria" w:eastAsia="Cambria" w:hAnsi="Cambria" w:cs="Cambria"/>
          <w:sz w:val="24"/>
          <w:szCs w:val="24"/>
        </w:rPr>
        <w:t>District</w:t>
      </w:r>
      <w:r w:rsidRPr="00645CBF">
        <w:rPr>
          <w:rFonts w:ascii="Cambria" w:eastAsia="Cambria" w:hAnsi="Cambria" w:cs="Cambria"/>
          <w:sz w:val="24"/>
          <w:szCs w:val="24"/>
        </w:rPr>
        <w:t xml:space="preserve"> (Andhra Pradesh) – 522503</w:t>
      </w:r>
    </w:p>
    <w:p w14:paraId="566017A0" w14:textId="77777777" w:rsidR="00EA63A2" w:rsidRPr="00645CBF" w:rsidRDefault="00EA63A2" w:rsidP="00EA63A2">
      <w:pPr>
        <w:jc w:val="center"/>
        <w:rPr>
          <w:rFonts w:ascii="Cambria" w:eastAsia="Cambria" w:hAnsi="Cambria" w:cs="Cambria"/>
          <w:sz w:val="24"/>
          <w:szCs w:val="24"/>
        </w:rPr>
      </w:pPr>
      <w:r w:rsidRPr="00645CBF">
        <w:rPr>
          <w:rFonts w:ascii="Cambria" w:eastAsia="Cambria" w:hAnsi="Cambria" w:cs="Cambria"/>
          <w:sz w:val="24"/>
          <w:szCs w:val="24"/>
        </w:rPr>
        <w:t xml:space="preserve">website: </w:t>
      </w:r>
      <w:hyperlink r:id="rId9" w:history="1">
        <w:r w:rsidRPr="00645CBF">
          <w:rPr>
            <w:rStyle w:val="Hyperlink"/>
            <w:sz w:val="24"/>
            <w:szCs w:val="24"/>
          </w:rPr>
          <w:t>https://www.aiimsmangalagiri.edu.in/</w:t>
        </w:r>
      </w:hyperlink>
    </w:p>
    <w:p w14:paraId="3F7736C2" w14:textId="77777777" w:rsidR="00EA63A2" w:rsidRDefault="00FD3402" w:rsidP="00EA63A2">
      <w:pPr>
        <w:jc w:val="center"/>
        <w:rPr>
          <w:sz w:val="20"/>
          <w:szCs w:val="20"/>
        </w:rPr>
      </w:pPr>
      <w:r>
        <w:rPr>
          <w:noProof/>
          <w:sz w:val="20"/>
          <w:szCs w:val="20"/>
        </w:rPr>
        <w:pict w14:anchorId="6F22775E">
          <v:shape id="_x0000_s1027" type="#_x0000_t32" style="position:absolute;left:0;text-align:left;margin-left:28.55pt;margin-top:6.85pt;width:478.35pt;height:0;z-index:251664384" o:connectortype="straight"/>
        </w:pict>
      </w:r>
    </w:p>
    <w:p w14:paraId="5B7C7DF3" w14:textId="77777777" w:rsidR="00AC495F" w:rsidRPr="00645CBF" w:rsidRDefault="00470E98">
      <w:pPr>
        <w:ind w:left="9220"/>
        <w:rPr>
          <w:sz w:val="20"/>
          <w:szCs w:val="20"/>
        </w:rPr>
      </w:pPr>
      <w:r w:rsidRPr="00645CBF">
        <w:rPr>
          <w:rFonts w:eastAsia="Arial"/>
          <w:b/>
          <w:bCs/>
          <w:sz w:val="24"/>
          <w:szCs w:val="24"/>
          <w:u w:val="single"/>
        </w:rPr>
        <w:t>Annexure-I</w:t>
      </w:r>
    </w:p>
    <w:p w14:paraId="51F8CC70" w14:textId="77777777" w:rsidR="00AC495F" w:rsidRPr="00645CBF" w:rsidRDefault="00AC495F">
      <w:pPr>
        <w:spacing w:line="238" w:lineRule="exact"/>
        <w:rPr>
          <w:sz w:val="20"/>
          <w:szCs w:val="20"/>
        </w:rPr>
      </w:pPr>
    </w:p>
    <w:p w14:paraId="50C7B383" w14:textId="77777777" w:rsidR="00AC495F" w:rsidRPr="005952F5" w:rsidRDefault="00470E98">
      <w:pPr>
        <w:ind w:left="600"/>
        <w:jc w:val="center"/>
        <w:rPr>
          <w:sz w:val="28"/>
          <w:szCs w:val="24"/>
        </w:rPr>
      </w:pPr>
      <w:r w:rsidRPr="005952F5">
        <w:rPr>
          <w:rFonts w:eastAsia="Arial"/>
          <w:b/>
          <w:bCs/>
          <w:sz w:val="28"/>
          <w:szCs w:val="24"/>
          <w:u w:val="single"/>
        </w:rPr>
        <w:t>Financial Bid (Price Quotation)</w:t>
      </w:r>
    </w:p>
    <w:p w14:paraId="183E85BA" w14:textId="77777777" w:rsidR="00AC495F" w:rsidRPr="005952F5" w:rsidRDefault="00AC495F">
      <w:pPr>
        <w:spacing w:line="286" w:lineRule="exact"/>
        <w:rPr>
          <w:sz w:val="24"/>
          <w:szCs w:val="24"/>
        </w:rPr>
      </w:pPr>
    </w:p>
    <w:p w14:paraId="319D01F2" w14:textId="77777777" w:rsidR="00AC495F" w:rsidRPr="005952F5" w:rsidRDefault="00470E98">
      <w:pPr>
        <w:spacing w:line="235" w:lineRule="auto"/>
        <w:ind w:left="1080" w:right="460"/>
        <w:jc w:val="center"/>
        <w:rPr>
          <w:sz w:val="24"/>
          <w:szCs w:val="24"/>
        </w:rPr>
      </w:pPr>
      <w:r w:rsidRPr="005952F5">
        <w:rPr>
          <w:rFonts w:eastAsia="Arial"/>
          <w:b/>
          <w:bCs/>
          <w:sz w:val="24"/>
          <w:szCs w:val="24"/>
        </w:rPr>
        <w:t>(Strictly in the format given below only in sealed Envelope in the Letter head of the Supplier Agency superscripted at “Financial Bid”)</w:t>
      </w:r>
    </w:p>
    <w:p w14:paraId="6F605E6D" w14:textId="77777777" w:rsidR="00AC495F" w:rsidRPr="005952F5" w:rsidRDefault="00AC495F">
      <w:pPr>
        <w:spacing w:line="107" w:lineRule="exact"/>
        <w:rPr>
          <w:sz w:val="24"/>
          <w:szCs w:val="24"/>
        </w:rPr>
      </w:pPr>
    </w:p>
    <w:p w14:paraId="5F1380AB" w14:textId="77777777" w:rsidR="00164862" w:rsidRDefault="00164862" w:rsidP="00164862">
      <w:pPr>
        <w:jc w:val="center"/>
      </w:pPr>
      <w:r>
        <w:rPr>
          <w:rFonts w:eastAsia="Arial"/>
          <w:b/>
          <w:bCs/>
          <w:sz w:val="24"/>
          <w:szCs w:val="24"/>
        </w:rPr>
        <w:tab/>
        <w:t xml:space="preserve">  </w:t>
      </w:r>
      <w:r w:rsidRPr="00645CBF">
        <w:rPr>
          <w:rFonts w:eastAsia="Arial"/>
          <w:b/>
          <w:bCs/>
          <w:sz w:val="24"/>
          <w:szCs w:val="24"/>
        </w:rPr>
        <w:t>“</w:t>
      </w:r>
      <w:r>
        <w:rPr>
          <w:rFonts w:eastAsia="Arial"/>
          <w:b/>
          <w:bCs/>
          <w:sz w:val="24"/>
          <w:szCs w:val="24"/>
        </w:rPr>
        <w:t xml:space="preserve">NIQ for the supply of </w:t>
      </w:r>
      <w:r w:rsidR="00E80EFD">
        <w:rPr>
          <w:rFonts w:eastAsia="Arial"/>
          <w:b/>
          <w:bCs/>
          <w:sz w:val="24"/>
          <w:szCs w:val="24"/>
        </w:rPr>
        <w:t>Conners</w:t>
      </w:r>
      <w:r w:rsidR="00E80EFD" w:rsidRPr="00645CBF">
        <w:rPr>
          <w:rFonts w:eastAsia="Arial"/>
          <w:b/>
          <w:bCs/>
          <w:sz w:val="24"/>
          <w:szCs w:val="24"/>
        </w:rPr>
        <w:t xml:space="preserve"> </w:t>
      </w:r>
      <w:r w:rsidR="00E80EFD">
        <w:rPr>
          <w:rFonts w:eastAsia="Arial"/>
          <w:b/>
          <w:bCs/>
          <w:sz w:val="24"/>
          <w:szCs w:val="24"/>
        </w:rPr>
        <w:t>3 Hand scored kit with</w:t>
      </w:r>
      <w:r w:rsidR="00E80EFD">
        <w:rPr>
          <w:sz w:val="24"/>
          <w:szCs w:val="24"/>
        </w:rPr>
        <w:t xml:space="preserve"> </w:t>
      </w:r>
      <w:r w:rsidR="00E80EFD">
        <w:rPr>
          <w:rFonts w:eastAsia="Arial"/>
          <w:b/>
          <w:bCs/>
          <w:sz w:val="24"/>
          <w:szCs w:val="24"/>
        </w:rPr>
        <w:t>DSM-V update</w:t>
      </w:r>
      <w:r w:rsidR="00656E60">
        <w:rPr>
          <w:rFonts w:eastAsia="Arial"/>
          <w:b/>
          <w:bCs/>
          <w:sz w:val="24"/>
          <w:szCs w:val="24"/>
        </w:rPr>
        <w:t xml:space="preserve"> </w:t>
      </w:r>
      <w:r w:rsidR="006150D5">
        <w:rPr>
          <w:rFonts w:eastAsia="Arial"/>
          <w:b/>
          <w:bCs/>
          <w:sz w:val="24"/>
          <w:szCs w:val="24"/>
        </w:rPr>
        <w:t>for</w:t>
      </w:r>
      <w:r>
        <w:rPr>
          <w:rFonts w:eastAsia="Arial"/>
          <w:b/>
          <w:bCs/>
          <w:sz w:val="24"/>
          <w:szCs w:val="24"/>
        </w:rPr>
        <w:t xml:space="preserve"> the </w:t>
      </w:r>
      <w:r w:rsidR="00E80EFD">
        <w:rPr>
          <w:rFonts w:eastAsia="Arial"/>
          <w:b/>
          <w:bCs/>
          <w:sz w:val="24"/>
          <w:szCs w:val="24"/>
        </w:rPr>
        <w:t>Psychiatry</w:t>
      </w:r>
      <w:r>
        <w:rPr>
          <w:rFonts w:eastAsia="Arial"/>
          <w:b/>
          <w:bCs/>
          <w:sz w:val="24"/>
          <w:szCs w:val="24"/>
        </w:rPr>
        <w:t xml:space="preserve"> </w:t>
      </w:r>
      <w:r w:rsidR="006150D5">
        <w:rPr>
          <w:rFonts w:eastAsia="Arial"/>
          <w:b/>
          <w:bCs/>
          <w:sz w:val="24"/>
          <w:szCs w:val="24"/>
        </w:rPr>
        <w:t>Department,</w:t>
      </w:r>
      <w:r>
        <w:rPr>
          <w:rFonts w:eastAsia="Arial"/>
          <w:b/>
          <w:bCs/>
          <w:sz w:val="24"/>
          <w:szCs w:val="24"/>
        </w:rPr>
        <w:t xml:space="preserve"> AIIMS</w:t>
      </w:r>
      <w:r w:rsidR="006150D5">
        <w:rPr>
          <w:rFonts w:eastAsia="Arial"/>
          <w:b/>
          <w:bCs/>
          <w:sz w:val="24"/>
          <w:szCs w:val="24"/>
        </w:rPr>
        <w:t xml:space="preserve"> </w:t>
      </w:r>
      <w:r w:rsidR="00761B0A">
        <w:rPr>
          <w:rFonts w:eastAsia="Arial"/>
          <w:b/>
          <w:bCs/>
          <w:sz w:val="24"/>
          <w:szCs w:val="24"/>
        </w:rPr>
        <w:t>Mangalagiri</w:t>
      </w:r>
      <w:r w:rsidRPr="00645CBF">
        <w:rPr>
          <w:rFonts w:eastAsia="Arial"/>
          <w:b/>
          <w:bCs/>
          <w:sz w:val="24"/>
          <w:szCs w:val="24"/>
        </w:rPr>
        <w:t>”</w:t>
      </w:r>
    </w:p>
    <w:p w14:paraId="0A3C10BE" w14:textId="77777777" w:rsidR="00E8789C" w:rsidRDefault="00E8789C">
      <w:pPr>
        <w:spacing w:line="235" w:lineRule="auto"/>
        <w:ind w:left="1080" w:right="620"/>
        <w:jc w:val="center"/>
        <w:rPr>
          <w:rFonts w:eastAsia="Arial"/>
          <w:b/>
          <w:bCs/>
          <w:sz w:val="24"/>
          <w:szCs w:val="24"/>
        </w:rPr>
      </w:pPr>
    </w:p>
    <w:p w14:paraId="3D5AFCB9" w14:textId="77777777" w:rsidR="005952F5" w:rsidRPr="005952F5" w:rsidRDefault="005952F5">
      <w:pPr>
        <w:spacing w:line="235" w:lineRule="auto"/>
        <w:ind w:left="1080" w:right="620"/>
        <w:jc w:val="center"/>
        <w:rPr>
          <w:sz w:val="24"/>
          <w:szCs w:val="24"/>
        </w:rPr>
      </w:pPr>
    </w:p>
    <w:p w14:paraId="669E2BC8" w14:textId="7FBD57FD" w:rsidR="00CD5015" w:rsidRPr="00CD5015" w:rsidRDefault="005952F5" w:rsidP="00CD5015">
      <w:pPr>
        <w:pStyle w:val="NoSpacing"/>
        <w:rPr>
          <w:rFonts w:eastAsia="Arial"/>
          <w:b/>
          <w:sz w:val="24"/>
        </w:rPr>
      </w:pPr>
      <w:r w:rsidRPr="00CD5015">
        <w:rPr>
          <w:rFonts w:eastAsia="Calibri"/>
          <w:b/>
          <w:sz w:val="24"/>
        </w:rPr>
        <w:t>Quotation Reference No. of the NIQ No</w:t>
      </w:r>
      <w:r w:rsidR="00CD5015" w:rsidRPr="00CD5015">
        <w:rPr>
          <w:rFonts w:eastAsia="Calibri"/>
          <w:b/>
          <w:sz w:val="24"/>
        </w:rPr>
        <w:t xml:space="preserve">: - </w:t>
      </w:r>
      <w:r w:rsidR="00CD5015" w:rsidRPr="00CD5015">
        <w:rPr>
          <w:rFonts w:eastAsia="Arial"/>
          <w:b/>
          <w:sz w:val="24"/>
        </w:rPr>
        <w:t>AIIMS/MG/Stores/Psychiatry Department/</w:t>
      </w:r>
      <w:r w:rsidR="00CD5015">
        <w:rPr>
          <w:rFonts w:eastAsia="Arial"/>
          <w:b/>
          <w:sz w:val="24"/>
        </w:rPr>
        <w:t>Conners 3 Hand</w:t>
      </w:r>
      <w:r w:rsidR="00A92957">
        <w:rPr>
          <w:rFonts w:eastAsia="Arial"/>
          <w:b/>
          <w:sz w:val="24"/>
        </w:rPr>
        <w:t xml:space="preserve"> </w:t>
      </w:r>
      <w:r w:rsidR="00CD5015" w:rsidRPr="00CD5015">
        <w:rPr>
          <w:rFonts w:eastAsia="Arial"/>
          <w:b/>
          <w:sz w:val="24"/>
        </w:rPr>
        <w:t>scored kit with DSM-V Update/06</w:t>
      </w:r>
    </w:p>
    <w:p w14:paraId="5D028B0B" w14:textId="77777777" w:rsidR="00A2746C" w:rsidRDefault="00A2746C" w:rsidP="00A2746C">
      <w:pPr>
        <w:tabs>
          <w:tab w:val="left" w:pos="6460"/>
        </w:tabs>
        <w:rPr>
          <w:sz w:val="24"/>
          <w:szCs w:val="24"/>
        </w:rPr>
      </w:pPr>
    </w:p>
    <w:p w14:paraId="459D1AB5" w14:textId="68172B9F" w:rsidR="00AC495F" w:rsidRDefault="00A2746C" w:rsidP="00A2746C">
      <w:pPr>
        <w:tabs>
          <w:tab w:val="left" w:pos="6460"/>
        </w:tabs>
        <w:rPr>
          <w:rFonts w:eastAsia="Calibri"/>
          <w:b/>
          <w:bCs/>
          <w:sz w:val="24"/>
          <w:szCs w:val="24"/>
        </w:rPr>
      </w:pPr>
      <w:r>
        <w:rPr>
          <w:sz w:val="24"/>
          <w:szCs w:val="24"/>
        </w:rPr>
        <w:tab/>
        <w:t xml:space="preserve">                    </w:t>
      </w:r>
      <w:r w:rsidR="005952F5" w:rsidRPr="005952F5">
        <w:rPr>
          <w:rFonts w:eastAsia="Calibri"/>
          <w:b/>
          <w:bCs/>
          <w:sz w:val="24"/>
          <w:szCs w:val="24"/>
        </w:rPr>
        <w:t xml:space="preserve">Dated: </w:t>
      </w:r>
      <w:proofErr w:type="gramStart"/>
      <w:r w:rsidR="005952F5" w:rsidRPr="005952F5">
        <w:rPr>
          <w:rFonts w:eastAsia="Calibri"/>
          <w:b/>
          <w:bCs/>
          <w:sz w:val="24"/>
          <w:szCs w:val="24"/>
        </w:rPr>
        <w:t>…..</w:t>
      </w:r>
      <w:proofErr w:type="gramEnd"/>
      <w:r w:rsidR="005952F5" w:rsidRPr="005952F5">
        <w:rPr>
          <w:rFonts w:eastAsia="Calibri"/>
          <w:b/>
          <w:bCs/>
          <w:sz w:val="24"/>
          <w:szCs w:val="24"/>
        </w:rPr>
        <w:t>/…../202</w:t>
      </w:r>
      <w:r w:rsidR="00C23AB9">
        <w:rPr>
          <w:rFonts w:eastAsia="Calibri"/>
          <w:b/>
          <w:bCs/>
          <w:sz w:val="24"/>
          <w:szCs w:val="24"/>
        </w:rPr>
        <w:t>1</w:t>
      </w:r>
    </w:p>
    <w:p w14:paraId="3716794E" w14:textId="77777777" w:rsidR="00032112" w:rsidRDefault="00032112" w:rsidP="00A2746C">
      <w:pPr>
        <w:tabs>
          <w:tab w:val="left" w:pos="6460"/>
        </w:tabs>
        <w:rPr>
          <w:rFonts w:eastAsia="Calibri"/>
          <w:b/>
          <w:bCs/>
          <w:sz w:val="24"/>
          <w:szCs w:val="24"/>
        </w:rPr>
      </w:pPr>
    </w:p>
    <w:tbl>
      <w:tblPr>
        <w:tblW w:w="10773"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558"/>
        <w:gridCol w:w="1852"/>
        <w:gridCol w:w="1134"/>
        <w:gridCol w:w="992"/>
        <w:gridCol w:w="709"/>
        <w:gridCol w:w="992"/>
        <w:gridCol w:w="709"/>
        <w:gridCol w:w="1276"/>
        <w:gridCol w:w="1276"/>
        <w:gridCol w:w="1275"/>
      </w:tblGrid>
      <w:tr w:rsidR="00272F87" w:rsidRPr="005952F5" w14:paraId="67A6641A" w14:textId="77777777" w:rsidTr="00272F87">
        <w:trPr>
          <w:trHeight w:val="1651"/>
        </w:trPr>
        <w:tc>
          <w:tcPr>
            <w:tcW w:w="558" w:type="dxa"/>
            <w:vAlign w:val="center"/>
          </w:tcPr>
          <w:p w14:paraId="74388039" w14:textId="77777777" w:rsidR="00272F87" w:rsidRPr="005952F5" w:rsidRDefault="00272F87" w:rsidP="00627642">
            <w:pPr>
              <w:jc w:val="center"/>
              <w:rPr>
                <w:sz w:val="24"/>
                <w:szCs w:val="24"/>
              </w:rPr>
            </w:pPr>
            <w:r w:rsidRPr="005952F5">
              <w:rPr>
                <w:rFonts w:eastAsia="Calibri"/>
                <w:b/>
                <w:bCs/>
                <w:sz w:val="24"/>
                <w:szCs w:val="24"/>
              </w:rPr>
              <w:t>S.</w:t>
            </w:r>
          </w:p>
          <w:p w14:paraId="369BF136" w14:textId="77777777" w:rsidR="00272F87" w:rsidRPr="005952F5" w:rsidRDefault="00272F87" w:rsidP="00627642">
            <w:pPr>
              <w:spacing w:line="243" w:lineRule="exact"/>
              <w:jc w:val="center"/>
              <w:rPr>
                <w:sz w:val="24"/>
                <w:szCs w:val="24"/>
              </w:rPr>
            </w:pPr>
            <w:r w:rsidRPr="005952F5">
              <w:rPr>
                <w:rFonts w:eastAsia="Calibri"/>
                <w:b/>
                <w:bCs/>
                <w:w w:val="95"/>
                <w:sz w:val="24"/>
                <w:szCs w:val="24"/>
              </w:rPr>
              <w:t>No.</w:t>
            </w:r>
          </w:p>
        </w:tc>
        <w:tc>
          <w:tcPr>
            <w:tcW w:w="1852" w:type="dxa"/>
            <w:vAlign w:val="center"/>
          </w:tcPr>
          <w:p w14:paraId="17816AAE" w14:textId="77777777" w:rsidR="00272F87" w:rsidRPr="005952F5" w:rsidRDefault="00272F87" w:rsidP="00627642">
            <w:pPr>
              <w:spacing w:line="227" w:lineRule="exact"/>
              <w:jc w:val="center"/>
              <w:rPr>
                <w:sz w:val="24"/>
                <w:szCs w:val="24"/>
              </w:rPr>
            </w:pPr>
            <w:r w:rsidRPr="005952F5">
              <w:rPr>
                <w:rFonts w:eastAsia="Calibri"/>
                <w:b/>
                <w:bCs/>
                <w:sz w:val="24"/>
                <w:szCs w:val="24"/>
              </w:rPr>
              <w:t>Description of Item</w:t>
            </w:r>
          </w:p>
          <w:p w14:paraId="5AE64251" w14:textId="77777777" w:rsidR="00272F87" w:rsidRPr="005952F5" w:rsidRDefault="00272F87" w:rsidP="00627642">
            <w:pPr>
              <w:jc w:val="center"/>
              <w:rPr>
                <w:sz w:val="24"/>
                <w:szCs w:val="24"/>
              </w:rPr>
            </w:pPr>
            <w:r w:rsidRPr="005952F5">
              <w:rPr>
                <w:rFonts w:eastAsia="Calibri"/>
                <w:b/>
                <w:bCs/>
                <w:sz w:val="24"/>
                <w:szCs w:val="24"/>
              </w:rPr>
              <w:t>with its required</w:t>
            </w:r>
          </w:p>
          <w:p w14:paraId="4E8B049A" w14:textId="77777777" w:rsidR="00272F87" w:rsidRPr="005952F5" w:rsidRDefault="00272F87" w:rsidP="00627642">
            <w:pPr>
              <w:spacing w:line="243" w:lineRule="exact"/>
              <w:jc w:val="center"/>
              <w:rPr>
                <w:sz w:val="24"/>
                <w:szCs w:val="24"/>
              </w:rPr>
            </w:pPr>
            <w:r w:rsidRPr="005952F5">
              <w:rPr>
                <w:rFonts w:eastAsia="Calibri"/>
                <w:b/>
                <w:bCs/>
                <w:sz w:val="24"/>
                <w:szCs w:val="24"/>
              </w:rPr>
              <w:t>Technical</w:t>
            </w:r>
          </w:p>
          <w:p w14:paraId="463C665B" w14:textId="77777777" w:rsidR="00272F87" w:rsidRPr="005952F5" w:rsidRDefault="00272F87" w:rsidP="00627642">
            <w:pPr>
              <w:jc w:val="center"/>
              <w:rPr>
                <w:sz w:val="24"/>
                <w:szCs w:val="24"/>
              </w:rPr>
            </w:pPr>
            <w:r w:rsidRPr="005952F5">
              <w:rPr>
                <w:rFonts w:eastAsia="Calibri"/>
                <w:b/>
                <w:bCs/>
                <w:w w:val="99"/>
                <w:sz w:val="24"/>
                <w:szCs w:val="24"/>
              </w:rPr>
              <w:t>Specification</w:t>
            </w:r>
          </w:p>
        </w:tc>
        <w:tc>
          <w:tcPr>
            <w:tcW w:w="1134" w:type="dxa"/>
            <w:vAlign w:val="center"/>
          </w:tcPr>
          <w:p w14:paraId="162F85CE" w14:textId="77777777" w:rsidR="00272F87" w:rsidRPr="005952F5" w:rsidRDefault="00272F87" w:rsidP="00627642">
            <w:pPr>
              <w:jc w:val="center"/>
              <w:rPr>
                <w:sz w:val="24"/>
                <w:szCs w:val="24"/>
              </w:rPr>
            </w:pPr>
            <w:r w:rsidRPr="005952F5">
              <w:rPr>
                <w:rFonts w:eastAsia="Calibri"/>
                <w:b/>
                <w:bCs/>
                <w:sz w:val="24"/>
                <w:szCs w:val="24"/>
              </w:rPr>
              <w:t>Required</w:t>
            </w:r>
          </w:p>
          <w:p w14:paraId="382CF406" w14:textId="77777777" w:rsidR="00272F87" w:rsidRPr="005952F5" w:rsidRDefault="00272F87" w:rsidP="00627642">
            <w:pPr>
              <w:spacing w:line="243" w:lineRule="exact"/>
              <w:jc w:val="center"/>
              <w:rPr>
                <w:sz w:val="24"/>
                <w:szCs w:val="24"/>
              </w:rPr>
            </w:pPr>
            <w:r w:rsidRPr="005952F5">
              <w:rPr>
                <w:rFonts w:eastAsia="Calibri"/>
                <w:b/>
                <w:bCs/>
                <w:w w:val="98"/>
                <w:sz w:val="24"/>
                <w:szCs w:val="24"/>
              </w:rPr>
              <w:t>Quantity</w:t>
            </w:r>
          </w:p>
        </w:tc>
        <w:tc>
          <w:tcPr>
            <w:tcW w:w="992" w:type="dxa"/>
            <w:vAlign w:val="center"/>
          </w:tcPr>
          <w:p w14:paraId="2F9A48E5" w14:textId="77777777" w:rsidR="00272F87" w:rsidRPr="005952F5" w:rsidRDefault="00272F87" w:rsidP="00627642">
            <w:pPr>
              <w:spacing w:line="227" w:lineRule="exact"/>
              <w:jc w:val="center"/>
              <w:rPr>
                <w:sz w:val="24"/>
                <w:szCs w:val="24"/>
              </w:rPr>
            </w:pPr>
            <w:r w:rsidRPr="005952F5">
              <w:rPr>
                <w:rFonts w:eastAsia="Calibri"/>
                <w:b/>
                <w:bCs/>
                <w:sz w:val="24"/>
                <w:szCs w:val="24"/>
              </w:rPr>
              <w:t>Brand /</w:t>
            </w:r>
          </w:p>
          <w:p w14:paraId="4CEB544E" w14:textId="77777777" w:rsidR="00272F87" w:rsidRPr="005952F5" w:rsidRDefault="00272F87" w:rsidP="00627642">
            <w:pPr>
              <w:jc w:val="center"/>
              <w:rPr>
                <w:sz w:val="24"/>
                <w:szCs w:val="24"/>
              </w:rPr>
            </w:pPr>
            <w:r w:rsidRPr="005952F5">
              <w:rPr>
                <w:rFonts w:eastAsia="Calibri"/>
                <w:b/>
                <w:bCs/>
                <w:w w:val="99"/>
                <w:sz w:val="24"/>
                <w:szCs w:val="24"/>
              </w:rPr>
              <w:t>Cat No/</w:t>
            </w:r>
          </w:p>
          <w:p w14:paraId="7B0E0960" w14:textId="77777777" w:rsidR="00272F87" w:rsidRPr="005952F5" w:rsidRDefault="00272F87" w:rsidP="00627642">
            <w:pPr>
              <w:spacing w:line="243" w:lineRule="exact"/>
              <w:jc w:val="center"/>
              <w:rPr>
                <w:sz w:val="24"/>
                <w:szCs w:val="24"/>
              </w:rPr>
            </w:pPr>
            <w:r w:rsidRPr="005952F5">
              <w:rPr>
                <w:rFonts w:eastAsia="Calibri"/>
                <w:b/>
                <w:bCs/>
                <w:sz w:val="24"/>
                <w:szCs w:val="24"/>
              </w:rPr>
              <w:t>HSN</w:t>
            </w:r>
          </w:p>
          <w:p w14:paraId="648AAE4B" w14:textId="77777777" w:rsidR="00272F87" w:rsidRPr="005952F5" w:rsidRDefault="00272F87" w:rsidP="00627642">
            <w:pPr>
              <w:jc w:val="center"/>
              <w:rPr>
                <w:sz w:val="24"/>
                <w:szCs w:val="24"/>
              </w:rPr>
            </w:pPr>
            <w:r w:rsidRPr="005952F5">
              <w:rPr>
                <w:rFonts w:eastAsia="Calibri"/>
                <w:b/>
                <w:bCs/>
                <w:w w:val="99"/>
                <w:sz w:val="24"/>
                <w:szCs w:val="24"/>
              </w:rPr>
              <w:t>Code</w:t>
            </w:r>
          </w:p>
        </w:tc>
        <w:tc>
          <w:tcPr>
            <w:tcW w:w="709" w:type="dxa"/>
          </w:tcPr>
          <w:p w14:paraId="374D6E5B" w14:textId="77777777" w:rsidR="00272F87" w:rsidRDefault="00272F87" w:rsidP="00627642">
            <w:pPr>
              <w:jc w:val="center"/>
              <w:rPr>
                <w:rFonts w:eastAsia="Calibri"/>
                <w:b/>
                <w:bCs/>
                <w:w w:val="99"/>
                <w:sz w:val="24"/>
                <w:szCs w:val="24"/>
              </w:rPr>
            </w:pPr>
          </w:p>
          <w:p w14:paraId="308F5D3F" w14:textId="77777777" w:rsidR="0081435B" w:rsidRDefault="0081435B" w:rsidP="00627642">
            <w:pPr>
              <w:jc w:val="center"/>
              <w:rPr>
                <w:rFonts w:eastAsia="Calibri"/>
                <w:b/>
                <w:bCs/>
                <w:w w:val="99"/>
                <w:sz w:val="24"/>
                <w:szCs w:val="24"/>
              </w:rPr>
            </w:pPr>
          </w:p>
          <w:p w14:paraId="06F8F89B" w14:textId="77777777" w:rsidR="00272F87" w:rsidRDefault="00272F87" w:rsidP="00627642">
            <w:pPr>
              <w:jc w:val="center"/>
              <w:rPr>
                <w:rFonts w:eastAsia="Calibri"/>
                <w:b/>
                <w:bCs/>
                <w:w w:val="99"/>
                <w:sz w:val="24"/>
                <w:szCs w:val="24"/>
              </w:rPr>
            </w:pPr>
            <w:r>
              <w:rPr>
                <w:rFonts w:eastAsia="Calibri"/>
                <w:b/>
                <w:bCs/>
                <w:w w:val="99"/>
                <w:sz w:val="24"/>
                <w:szCs w:val="24"/>
              </w:rPr>
              <w:t>Unit</w:t>
            </w:r>
          </w:p>
        </w:tc>
        <w:tc>
          <w:tcPr>
            <w:tcW w:w="992" w:type="dxa"/>
            <w:vAlign w:val="center"/>
          </w:tcPr>
          <w:p w14:paraId="18660710" w14:textId="77777777" w:rsidR="00272F87" w:rsidRPr="005952F5" w:rsidRDefault="005C60FB" w:rsidP="00627642">
            <w:pPr>
              <w:jc w:val="center"/>
              <w:rPr>
                <w:sz w:val="24"/>
                <w:szCs w:val="24"/>
              </w:rPr>
            </w:pPr>
            <w:r>
              <w:rPr>
                <w:rFonts w:eastAsia="Calibri"/>
                <w:b/>
                <w:bCs/>
                <w:w w:val="99"/>
                <w:sz w:val="24"/>
                <w:szCs w:val="24"/>
              </w:rPr>
              <w:t xml:space="preserve">Price per Unit </w:t>
            </w:r>
            <w:r w:rsidR="00272F87" w:rsidRPr="005952F5">
              <w:rPr>
                <w:rFonts w:eastAsia="Calibri"/>
                <w:b/>
                <w:bCs/>
                <w:w w:val="98"/>
                <w:sz w:val="24"/>
                <w:szCs w:val="24"/>
              </w:rPr>
              <w:t>₹</w:t>
            </w:r>
          </w:p>
        </w:tc>
        <w:tc>
          <w:tcPr>
            <w:tcW w:w="709" w:type="dxa"/>
            <w:vAlign w:val="center"/>
          </w:tcPr>
          <w:p w14:paraId="1D299F7F" w14:textId="77777777" w:rsidR="00272F87" w:rsidRPr="005952F5" w:rsidRDefault="00272F87" w:rsidP="00627642">
            <w:pPr>
              <w:jc w:val="center"/>
              <w:rPr>
                <w:sz w:val="24"/>
                <w:szCs w:val="24"/>
              </w:rPr>
            </w:pPr>
            <w:r w:rsidRPr="005952F5">
              <w:rPr>
                <w:rFonts w:eastAsia="Calibri"/>
                <w:b/>
                <w:bCs/>
                <w:sz w:val="24"/>
                <w:szCs w:val="24"/>
              </w:rPr>
              <w:t>GST %</w:t>
            </w:r>
          </w:p>
        </w:tc>
        <w:tc>
          <w:tcPr>
            <w:tcW w:w="1276" w:type="dxa"/>
            <w:vAlign w:val="center"/>
          </w:tcPr>
          <w:p w14:paraId="60D884D4" w14:textId="77777777" w:rsidR="00272F87" w:rsidRPr="005952F5" w:rsidRDefault="00272F87" w:rsidP="00627642">
            <w:pPr>
              <w:jc w:val="center"/>
              <w:rPr>
                <w:sz w:val="24"/>
                <w:szCs w:val="24"/>
              </w:rPr>
            </w:pPr>
            <w:r w:rsidRPr="005952F5">
              <w:rPr>
                <w:rFonts w:eastAsia="Calibri"/>
                <w:b/>
                <w:bCs/>
                <w:w w:val="99"/>
                <w:sz w:val="24"/>
                <w:szCs w:val="24"/>
              </w:rPr>
              <w:t>Other</w:t>
            </w:r>
          </w:p>
          <w:p w14:paraId="6D6CB3F8" w14:textId="77777777" w:rsidR="00272F87" w:rsidRPr="005952F5" w:rsidRDefault="00272F87" w:rsidP="00627642">
            <w:pPr>
              <w:jc w:val="center"/>
              <w:rPr>
                <w:sz w:val="24"/>
                <w:szCs w:val="24"/>
              </w:rPr>
            </w:pPr>
            <w:r w:rsidRPr="005952F5">
              <w:rPr>
                <w:rFonts w:eastAsia="Calibri"/>
                <w:b/>
                <w:bCs/>
                <w:sz w:val="24"/>
                <w:szCs w:val="24"/>
              </w:rPr>
              <w:t>charges (if</w:t>
            </w:r>
          </w:p>
          <w:p w14:paraId="7E413411" w14:textId="77777777" w:rsidR="00272F87" w:rsidRPr="005952F5" w:rsidRDefault="00272F87" w:rsidP="00627642">
            <w:pPr>
              <w:spacing w:line="243" w:lineRule="exact"/>
              <w:jc w:val="center"/>
              <w:rPr>
                <w:sz w:val="24"/>
                <w:szCs w:val="24"/>
              </w:rPr>
            </w:pPr>
            <w:r w:rsidRPr="005952F5">
              <w:rPr>
                <w:rFonts w:eastAsia="Calibri"/>
                <w:b/>
                <w:bCs/>
                <w:w w:val="99"/>
                <w:sz w:val="24"/>
                <w:szCs w:val="24"/>
              </w:rPr>
              <w:t>any)</w:t>
            </w:r>
          </w:p>
        </w:tc>
        <w:tc>
          <w:tcPr>
            <w:tcW w:w="1276" w:type="dxa"/>
            <w:vAlign w:val="center"/>
          </w:tcPr>
          <w:p w14:paraId="26775D80" w14:textId="77777777" w:rsidR="00272F87" w:rsidRPr="005952F5" w:rsidRDefault="00272F87" w:rsidP="00627642">
            <w:pPr>
              <w:jc w:val="center"/>
              <w:rPr>
                <w:sz w:val="24"/>
                <w:szCs w:val="24"/>
              </w:rPr>
            </w:pPr>
            <w:r>
              <w:rPr>
                <w:rFonts w:eastAsia="Calibri"/>
                <w:b/>
                <w:bCs/>
                <w:w w:val="98"/>
                <w:sz w:val="24"/>
                <w:szCs w:val="24"/>
              </w:rPr>
              <w:t>Rate including GST and all in Rs</w:t>
            </w:r>
          </w:p>
          <w:p w14:paraId="4C4AAB93" w14:textId="77777777" w:rsidR="00272F87" w:rsidRPr="005952F5" w:rsidRDefault="00272F87" w:rsidP="00627642">
            <w:pPr>
              <w:spacing w:line="243" w:lineRule="exact"/>
              <w:jc w:val="center"/>
              <w:rPr>
                <w:sz w:val="24"/>
                <w:szCs w:val="24"/>
              </w:rPr>
            </w:pPr>
          </w:p>
        </w:tc>
        <w:tc>
          <w:tcPr>
            <w:tcW w:w="1275" w:type="dxa"/>
            <w:vAlign w:val="center"/>
          </w:tcPr>
          <w:p w14:paraId="67A50975" w14:textId="77777777" w:rsidR="00272F87" w:rsidRPr="005952F5" w:rsidRDefault="00272F87" w:rsidP="00627642">
            <w:pPr>
              <w:jc w:val="center"/>
              <w:rPr>
                <w:sz w:val="24"/>
                <w:szCs w:val="24"/>
              </w:rPr>
            </w:pPr>
            <w:r w:rsidRPr="005952F5">
              <w:rPr>
                <w:rFonts w:eastAsia="Calibri"/>
                <w:b/>
                <w:bCs/>
                <w:w w:val="99"/>
                <w:sz w:val="24"/>
                <w:szCs w:val="24"/>
              </w:rPr>
              <w:t>Total price</w:t>
            </w:r>
            <w:r w:rsidR="005D52EB">
              <w:rPr>
                <w:rFonts w:eastAsia="Calibri"/>
                <w:b/>
                <w:bCs/>
                <w:w w:val="99"/>
                <w:sz w:val="24"/>
                <w:szCs w:val="24"/>
              </w:rPr>
              <w:t xml:space="preserve"> of Required Quantity</w:t>
            </w:r>
          </w:p>
          <w:p w14:paraId="4168AC4A" w14:textId="77777777" w:rsidR="00272F87" w:rsidRPr="005952F5" w:rsidRDefault="00272F87" w:rsidP="00627642">
            <w:pPr>
              <w:spacing w:line="243" w:lineRule="exact"/>
              <w:jc w:val="center"/>
              <w:rPr>
                <w:sz w:val="24"/>
                <w:szCs w:val="24"/>
              </w:rPr>
            </w:pPr>
            <w:r w:rsidRPr="005952F5">
              <w:rPr>
                <w:rFonts w:eastAsia="Calibri"/>
                <w:b/>
                <w:bCs/>
                <w:w w:val="97"/>
                <w:sz w:val="24"/>
                <w:szCs w:val="24"/>
              </w:rPr>
              <w:t xml:space="preserve">(In </w:t>
            </w:r>
            <w:proofErr w:type="gramStart"/>
            <w:r w:rsidRPr="005952F5">
              <w:rPr>
                <w:rFonts w:eastAsia="Calibri"/>
                <w:b/>
                <w:bCs/>
                <w:w w:val="97"/>
                <w:sz w:val="24"/>
                <w:szCs w:val="24"/>
              </w:rPr>
              <w:t>₹)*</w:t>
            </w:r>
            <w:proofErr w:type="gramEnd"/>
          </w:p>
        </w:tc>
      </w:tr>
      <w:tr w:rsidR="00272F87" w:rsidRPr="005952F5" w14:paraId="35A23933" w14:textId="77777777" w:rsidTr="00272F87">
        <w:trPr>
          <w:trHeight w:val="265"/>
        </w:trPr>
        <w:tc>
          <w:tcPr>
            <w:tcW w:w="558" w:type="dxa"/>
            <w:vAlign w:val="center"/>
          </w:tcPr>
          <w:p w14:paraId="755B35C0" w14:textId="77777777" w:rsidR="00272F87" w:rsidRPr="005952F5" w:rsidRDefault="00272F87" w:rsidP="00627642">
            <w:pPr>
              <w:spacing w:line="230" w:lineRule="exact"/>
              <w:jc w:val="center"/>
              <w:rPr>
                <w:sz w:val="24"/>
                <w:szCs w:val="24"/>
              </w:rPr>
            </w:pPr>
            <w:r w:rsidRPr="005952F5">
              <w:rPr>
                <w:rFonts w:eastAsia="Calibri"/>
                <w:b/>
                <w:bCs/>
                <w:i/>
                <w:iCs/>
                <w:w w:val="98"/>
                <w:sz w:val="24"/>
                <w:szCs w:val="24"/>
              </w:rPr>
              <w:t>1</w:t>
            </w:r>
          </w:p>
        </w:tc>
        <w:tc>
          <w:tcPr>
            <w:tcW w:w="1852" w:type="dxa"/>
            <w:vAlign w:val="center"/>
          </w:tcPr>
          <w:p w14:paraId="4729EDB4" w14:textId="77777777" w:rsidR="00272F87" w:rsidRPr="005952F5" w:rsidRDefault="00272F87" w:rsidP="00627642">
            <w:pPr>
              <w:spacing w:line="230" w:lineRule="exact"/>
              <w:jc w:val="center"/>
              <w:rPr>
                <w:sz w:val="24"/>
                <w:szCs w:val="24"/>
              </w:rPr>
            </w:pPr>
            <w:r w:rsidRPr="005952F5">
              <w:rPr>
                <w:rFonts w:eastAsia="Calibri"/>
                <w:b/>
                <w:bCs/>
                <w:i/>
                <w:iCs/>
                <w:w w:val="98"/>
                <w:sz w:val="24"/>
                <w:szCs w:val="24"/>
              </w:rPr>
              <w:t>2</w:t>
            </w:r>
          </w:p>
        </w:tc>
        <w:tc>
          <w:tcPr>
            <w:tcW w:w="1134" w:type="dxa"/>
            <w:vAlign w:val="center"/>
          </w:tcPr>
          <w:p w14:paraId="2E90DC0C" w14:textId="77777777" w:rsidR="00272F87" w:rsidRPr="005952F5" w:rsidRDefault="00272F87" w:rsidP="00627642">
            <w:pPr>
              <w:spacing w:line="230" w:lineRule="exact"/>
              <w:jc w:val="center"/>
              <w:rPr>
                <w:sz w:val="24"/>
                <w:szCs w:val="24"/>
              </w:rPr>
            </w:pPr>
            <w:r w:rsidRPr="005952F5">
              <w:rPr>
                <w:rFonts w:eastAsia="Calibri"/>
                <w:b/>
                <w:bCs/>
                <w:i/>
                <w:iCs/>
                <w:w w:val="98"/>
                <w:sz w:val="24"/>
                <w:szCs w:val="24"/>
              </w:rPr>
              <w:t>3</w:t>
            </w:r>
          </w:p>
        </w:tc>
        <w:tc>
          <w:tcPr>
            <w:tcW w:w="992" w:type="dxa"/>
            <w:vAlign w:val="center"/>
          </w:tcPr>
          <w:p w14:paraId="0656810B" w14:textId="77777777" w:rsidR="00272F87" w:rsidRPr="005952F5" w:rsidRDefault="00272F87" w:rsidP="00627642">
            <w:pPr>
              <w:spacing w:line="230" w:lineRule="exact"/>
              <w:jc w:val="center"/>
              <w:rPr>
                <w:sz w:val="24"/>
                <w:szCs w:val="24"/>
              </w:rPr>
            </w:pPr>
            <w:r w:rsidRPr="005952F5">
              <w:rPr>
                <w:rFonts w:eastAsia="Calibri"/>
                <w:b/>
                <w:bCs/>
                <w:i/>
                <w:iCs/>
                <w:w w:val="98"/>
                <w:sz w:val="24"/>
                <w:szCs w:val="24"/>
              </w:rPr>
              <w:t>4</w:t>
            </w:r>
          </w:p>
        </w:tc>
        <w:tc>
          <w:tcPr>
            <w:tcW w:w="709" w:type="dxa"/>
          </w:tcPr>
          <w:p w14:paraId="3FA13DD1" w14:textId="77777777" w:rsidR="00272F87" w:rsidRPr="005952F5" w:rsidRDefault="004D6482" w:rsidP="00627642">
            <w:pPr>
              <w:spacing w:line="230" w:lineRule="exact"/>
              <w:jc w:val="center"/>
              <w:rPr>
                <w:rFonts w:eastAsia="Calibri"/>
                <w:b/>
                <w:bCs/>
                <w:i/>
                <w:iCs/>
                <w:w w:val="98"/>
                <w:sz w:val="24"/>
                <w:szCs w:val="24"/>
              </w:rPr>
            </w:pPr>
            <w:r>
              <w:rPr>
                <w:rFonts w:eastAsia="Calibri"/>
                <w:b/>
                <w:bCs/>
                <w:i/>
                <w:iCs/>
                <w:w w:val="98"/>
                <w:sz w:val="24"/>
                <w:szCs w:val="24"/>
              </w:rPr>
              <w:t>5</w:t>
            </w:r>
          </w:p>
        </w:tc>
        <w:tc>
          <w:tcPr>
            <w:tcW w:w="992" w:type="dxa"/>
            <w:vAlign w:val="center"/>
          </w:tcPr>
          <w:p w14:paraId="27CD44F5" w14:textId="77777777" w:rsidR="00272F87" w:rsidRPr="005952F5" w:rsidRDefault="004D6482" w:rsidP="00627642">
            <w:pPr>
              <w:spacing w:line="230" w:lineRule="exact"/>
              <w:jc w:val="center"/>
              <w:rPr>
                <w:sz w:val="24"/>
                <w:szCs w:val="24"/>
              </w:rPr>
            </w:pPr>
            <w:r>
              <w:rPr>
                <w:rFonts w:eastAsia="Calibri"/>
                <w:b/>
                <w:bCs/>
                <w:i/>
                <w:iCs/>
                <w:w w:val="98"/>
                <w:sz w:val="24"/>
                <w:szCs w:val="24"/>
              </w:rPr>
              <w:t>6</w:t>
            </w:r>
          </w:p>
        </w:tc>
        <w:tc>
          <w:tcPr>
            <w:tcW w:w="709" w:type="dxa"/>
            <w:vAlign w:val="center"/>
          </w:tcPr>
          <w:p w14:paraId="08DB302B" w14:textId="77777777" w:rsidR="00272F87" w:rsidRPr="005952F5" w:rsidRDefault="004D6482" w:rsidP="00627642">
            <w:pPr>
              <w:spacing w:line="230" w:lineRule="exact"/>
              <w:ind w:right="240"/>
              <w:jc w:val="center"/>
              <w:rPr>
                <w:sz w:val="24"/>
                <w:szCs w:val="24"/>
              </w:rPr>
            </w:pPr>
            <w:r>
              <w:rPr>
                <w:rFonts w:eastAsia="Calibri"/>
                <w:b/>
                <w:bCs/>
                <w:i/>
                <w:iCs/>
                <w:sz w:val="24"/>
                <w:szCs w:val="24"/>
              </w:rPr>
              <w:t>7</w:t>
            </w:r>
          </w:p>
        </w:tc>
        <w:tc>
          <w:tcPr>
            <w:tcW w:w="1276" w:type="dxa"/>
            <w:vAlign w:val="center"/>
          </w:tcPr>
          <w:p w14:paraId="5BD387D5" w14:textId="77777777" w:rsidR="00272F87" w:rsidRPr="005952F5" w:rsidRDefault="004D6482" w:rsidP="00627642">
            <w:pPr>
              <w:spacing w:line="230" w:lineRule="exact"/>
              <w:jc w:val="center"/>
              <w:rPr>
                <w:sz w:val="24"/>
                <w:szCs w:val="24"/>
              </w:rPr>
            </w:pPr>
            <w:r>
              <w:rPr>
                <w:rFonts w:eastAsia="Calibri"/>
                <w:b/>
                <w:bCs/>
                <w:i/>
                <w:iCs/>
                <w:w w:val="98"/>
                <w:sz w:val="24"/>
                <w:szCs w:val="24"/>
              </w:rPr>
              <w:t>8</w:t>
            </w:r>
          </w:p>
        </w:tc>
        <w:tc>
          <w:tcPr>
            <w:tcW w:w="1276" w:type="dxa"/>
            <w:vAlign w:val="center"/>
          </w:tcPr>
          <w:p w14:paraId="5D0EE8A5" w14:textId="77777777" w:rsidR="00272F87" w:rsidRPr="005952F5" w:rsidRDefault="004D6482" w:rsidP="00627642">
            <w:pPr>
              <w:spacing w:line="230" w:lineRule="exact"/>
              <w:jc w:val="center"/>
              <w:rPr>
                <w:sz w:val="24"/>
                <w:szCs w:val="24"/>
              </w:rPr>
            </w:pPr>
            <w:r>
              <w:rPr>
                <w:rFonts w:eastAsia="Calibri"/>
                <w:b/>
                <w:bCs/>
                <w:i/>
                <w:iCs/>
                <w:sz w:val="24"/>
                <w:szCs w:val="24"/>
              </w:rPr>
              <w:t>9</w:t>
            </w:r>
          </w:p>
        </w:tc>
        <w:tc>
          <w:tcPr>
            <w:tcW w:w="1275" w:type="dxa"/>
            <w:vAlign w:val="center"/>
          </w:tcPr>
          <w:p w14:paraId="1FFFDBDC" w14:textId="77777777" w:rsidR="00272F87" w:rsidRPr="005952F5" w:rsidRDefault="004D6482" w:rsidP="00627642">
            <w:pPr>
              <w:spacing w:line="230" w:lineRule="exact"/>
              <w:jc w:val="center"/>
              <w:rPr>
                <w:sz w:val="24"/>
                <w:szCs w:val="24"/>
              </w:rPr>
            </w:pPr>
            <w:r>
              <w:rPr>
                <w:rFonts w:eastAsia="Calibri"/>
                <w:b/>
                <w:bCs/>
                <w:i/>
                <w:iCs/>
                <w:w w:val="98"/>
                <w:sz w:val="24"/>
                <w:szCs w:val="24"/>
              </w:rPr>
              <w:t>10</w:t>
            </w:r>
          </w:p>
        </w:tc>
      </w:tr>
      <w:tr w:rsidR="00272F87" w:rsidRPr="005952F5" w14:paraId="500AB8A4" w14:textId="77777777" w:rsidTr="00272F87">
        <w:trPr>
          <w:trHeight w:val="933"/>
        </w:trPr>
        <w:tc>
          <w:tcPr>
            <w:tcW w:w="558" w:type="dxa"/>
            <w:vAlign w:val="center"/>
          </w:tcPr>
          <w:p w14:paraId="2B792ECC" w14:textId="77777777" w:rsidR="00272F87" w:rsidRPr="005952F5" w:rsidRDefault="00272F87" w:rsidP="00627642">
            <w:pPr>
              <w:jc w:val="center"/>
              <w:rPr>
                <w:sz w:val="24"/>
                <w:szCs w:val="24"/>
              </w:rPr>
            </w:pPr>
            <w:r w:rsidRPr="005952F5">
              <w:rPr>
                <w:rFonts w:eastAsia="Cambria"/>
                <w:sz w:val="24"/>
                <w:szCs w:val="24"/>
              </w:rPr>
              <w:t>1</w:t>
            </w:r>
          </w:p>
        </w:tc>
        <w:tc>
          <w:tcPr>
            <w:tcW w:w="1852" w:type="dxa"/>
            <w:vAlign w:val="center"/>
          </w:tcPr>
          <w:p w14:paraId="630516B5" w14:textId="77777777" w:rsidR="00272F87" w:rsidRPr="00D55FA1" w:rsidRDefault="00272F87" w:rsidP="00627642">
            <w:pPr>
              <w:ind w:left="100"/>
              <w:jc w:val="center"/>
              <w:rPr>
                <w:sz w:val="24"/>
                <w:szCs w:val="24"/>
              </w:rPr>
            </w:pPr>
            <w:r>
              <w:rPr>
                <w:rFonts w:eastAsia="Arial"/>
                <w:b/>
                <w:bCs/>
                <w:sz w:val="24"/>
                <w:szCs w:val="24"/>
              </w:rPr>
              <w:t>CONNERS 3 HAND SCORED KIT with DSM-V update</w:t>
            </w:r>
          </w:p>
        </w:tc>
        <w:tc>
          <w:tcPr>
            <w:tcW w:w="1134" w:type="dxa"/>
            <w:vAlign w:val="center"/>
          </w:tcPr>
          <w:p w14:paraId="55450C59" w14:textId="77777777" w:rsidR="00272F87" w:rsidRPr="005952F5" w:rsidRDefault="00272F87" w:rsidP="00627642">
            <w:pPr>
              <w:jc w:val="center"/>
              <w:rPr>
                <w:sz w:val="24"/>
                <w:szCs w:val="24"/>
              </w:rPr>
            </w:pPr>
            <w:r>
              <w:rPr>
                <w:b/>
                <w:sz w:val="24"/>
                <w:szCs w:val="24"/>
              </w:rPr>
              <w:t>1</w:t>
            </w:r>
            <w:r w:rsidR="008A73AF">
              <w:rPr>
                <w:b/>
                <w:sz w:val="24"/>
                <w:szCs w:val="24"/>
              </w:rPr>
              <w:t xml:space="preserve"> </w:t>
            </w:r>
            <w:r w:rsidRPr="00D55FA1">
              <w:rPr>
                <w:b/>
                <w:sz w:val="24"/>
                <w:szCs w:val="24"/>
              </w:rPr>
              <w:t>No</w:t>
            </w:r>
            <w:r>
              <w:rPr>
                <w:sz w:val="24"/>
                <w:szCs w:val="24"/>
              </w:rPr>
              <w:t>.</w:t>
            </w:r>
          </w:p>
        </w:tc>
        <w:tc>
          <w:tcPr>
            <w:tcW w:w="992" w:type="dxa"/>
            <w:vAlign w:val="center"/>
          </w:tcPr>
          <w:p w14:paraId="54F79011" w14:textId="77777777" w:rsidR="00272F87" w:rsidRPr="005952F5" w:rsidRDefault="00272F87" w:rsidP="00627642">
            <w:pPr>
              <w:jc w:val="center"/>
              <w:rPr>
                <w:sz w:val="24"/>
                <w:szCs w:val="24"/>
              </w:rPr>
            </w:pPr>
          </w:p>
        </w:tc>
        <w:tc>
          <w:tcPr>
            <w:tcW w:w="709" w:type="dxa"/>
          </w:tcPr>
          <w:p w14:paraId="385EBEEF" w14:textId="77777777" w:rsidR="00D376DC" w:rsidRDefault="00D376DC" w:rsidP="00627642">
            <w:pPr>
              <w:jc w:val="center"/>
              <w:rPr>
                <w:sz w:val="24"/>
                <w:szCs w:val="24"/>
              </w:rPr>
            </w:pPr>
          </w:p>
          <w:p w14:paraId="25CF99BD" w14:textId="77777777" w:rsidR="00D376DC" w:rsidRDefault="00D376DC" w:rsidP="00627642">
            <w:pPr>
              <w:jc w:val="center"/>
              <w:rPr>
                <w:sz w:val="24"/>
                <w:szCs w:val="24"/>
              </w:rPr>
            </w:pPr>
          </w:p>
          <w:p w14:paraId="2849A301" w14:textId="77777777" w:rsidR="00272F87" w:rsidRPr="005952F5" w:rsidRDefault="006D42E8" w:rsidP="00627642">
            <w:pPr>
              <w:jc w:val="center"/>
              <w:rPr>
                <w:sz w:val="24"/>
                <w:szCs w:val="24"/>
              </w:rPr>
            </w:pPr>
            <w:r>
              <w:rPr>
                <w:sz w:val="24"/>
                <w:szCs w:val="24"/>
              </w:rPr>
              <w:t xml:space="preserve">1 </w:t>
            </w:r>
            <w:r w:rsidR="00D376DC">
              <w:rPr>
                <w:sz w:val="24"/>
                <w:szCs w:val="24"/>
              </w:rPr>
              <w:t>No.</w:t>
            </w:r>
          </w:p>
        </w:tc>
        <w:tc>
          <w:tcPr>
            <w:tcW w:w="992" w:type="dxa"/>
            <w:vAlign w:val="center"/>
          </w:tcPr>
          <w:p w14:paraId="2BFF31CF" w14:textId="77777777" w:rsidR="00272F87" w:rsidRPr="005952F5" w:rsidRDefault="00272F87" w:rsidP="00627642">
            <w:pPr>
              <w:jc w:val="center"/>
              <w:rPr>
                <w:sz w:val="24"/>
                <w:szCs w:val="24"/>
              </w:rPr>
            </w:pPr>
          </w:p>
        </w:tc>
        <w:tc>
          <w:tcPr>
            <w:tcW w:w="709" w:type="dxa"/>
            <w:vAlign w:val="center"/>
          </w:tcPr>
          <w:p w14:paraId="7826A0DF" w14:textId="77777777" w:rsidR="00272F87" w:rsidRPr="005952F5" w:rsidRDefault="00272F87" w:rsidP="00627642">
            <w:pPr>
              <w:jc w:val="center"/>
              <w:rPr>
                <w:sz w:val="24"/>
                <w:szCs w:val="24"/>
              </w:rPr>
            </w:pPr>
          </w:p>
        </w:tc>
        <w:tc>
          <w:tcPr>
            <w:tcW w:w="1276" w:type="dxa"/>
            <w:vAlign w:val="center"/>
          </w:tcPr>
          <w:p w14:paraId="7CF68092" w14:textId="77777777" w:rsidR="00272F87" w:rsidRPr="005952F5" w:rsidRDefault="00272F87" w:rsidP="00627642">
            <w:pPr>
              <w:jc w:val="center"/>
              <w:rPr>
                <w:sz w:val="24"/>
                <w:szCs w:val="24"/>
              </w:rPr>
            </w:pPr>
          </w:p>
        </w:tc>
        <w:tc>
          <w:tcPr>
            <w:tcW w:w="1276" w:type="dxa"/>
            <w:vAlign w:val="center"/>
          </w:tcPr>
          <w:p w14:paraId="17AF6118" w14:textId="77777777" w:rsidR="00272F87" w:rsidRPr="005952F5" w:rsidRDefault="00272F87" w:rsidP="00627642">
            <w:pPr>
              <w:jc w:val="center"/>
              <w:rPr>
                <w:sz w:val="24"/>
                <w:szCs w:val="24"/>
              </w:rPr>
            </w:pPr>
          </w:p>
        </w:tc>
        <w:tc>
          <w:tcPr>
            <w:tcW w:w="1275" w:type="dxa"/>
            <w:vAlign w:val="center"/>
          </w:tcPr>
          <w:p w14:paraId="3E2C9987" w14:textId="77777777" w:rsidR="00272F87" w:rsidRPr="005952F5" w:rsidRDefault="00272F87" w:rsidP="00627642">
            <w:pPr>
              <w:jc w:val="center"/>
              <w:rPr>
                <w:sz w:val="24"/>
                <w:szCs w:val="24"/>
              </w:rPr>
            </w:pPr>
          </w:p>
        </w:tc>
      </w:tr>
    </w:tbl>
    <w:p w14:paraId="465A5B4C" w14:textId="77777777" w:rsidR="00AC495F" w:rsidRDefault="00AC495F">
      <w:pPr>
        <w:spacing w:line="224" w:lineRule="exact"/>
        <w:rPr>
          <w:sz w:val="24"/>
          <w:szCs w:val="24"/>
        </w:rPr>
      </w:pPr>
    </w:p>
    <w:p w14:paraId="136D45C8" w14:textId="77777777" w:rsidR="005534E0" w:rsidRPr="005952F5" w:rsidRDefault="005534E0">
      <w:pPr>
        <w:spacing w:line="224" w:lineRule="exact"/>
        <w:rPr>
          <w:sz w:val="24"/>
          <w:szCs w:val="24"/>
        </w:rPr>
      </w:pPr>
    </w:p>
    <w:p w14:paraId="621AD4F5" w14:textId="77777777" w:rsidR="00E8789C" w:rsidRPr="00E8789C" w:rsidRDefault="00470E98" w:rsidP="00E8789C">
      <w:pPr>
        <w:numPr>
          <w:ilvl w:val="0"/>
          <w:numId w:val="4"/>
        </w:numPr>
        <w:tabs>
          <w:tab w:val="left" w:pos="1220"/>
        </w:tabs>
        <w:spacing w:line="237" w:lineRule="auto"/>
        <w:ind w:left="1220" w:right="360" w:hanging="360"/>
        <w:jc w:val="both"/>
        <w:rPr>
          <w:rFonts w:eastAsia="Arial"/>
          <w:b/>
          <w:bCs/>
          <w:sz w:val="24"/>
          <w:szCs w:val="24"/>
        </w:rPr>
      </w:pPr>
      <w:r w:rsidRPr="005952F5">
        <w:rPr>
          <w:rFonts w:eastAsia="Arial"/>
          <w:sz w:val="24"/>
          <w:szCs w:val="24"/>
        </w:rPr>
        <w:t xml:space="preserve">*The rates should be inclusive of all taxes &amp; charges viz. all kind of Freight charges, packing charges, GST and expenses for supply of item up to F.O.R. at AIIMS </w:t>
      </w:r>
      <w:r w:rsidR="00E8789C" w:rsidRPr="00E8789C">
        <w:rPr>
          <w:rFonts w:eastAsia="Arial"/>
          <w:bCs/>
          <w:sz w:val="24"/>
          <w:szCs w:val="24"/>
        </w:rPr>
        <w:t>Mangalagiri Guntur (Andhra Pradesh) – 522503</w:t>
      </w:r>
    </w:p>
    <w:p w14:paraId="3A68A9E6" w14:textId="77777777" w:rsidR="00AC495F" w:rsidRPr="005952F5" w:rsidRDefault="00AC495F">
      <w:pPr>
        <w:spacing w:line="329" w:lineRule="exact"/>
        <w:rPr>
          <w:sz w:val="24"/>
          <w:szCs w:val="24"/>
        </w:rPr>
      </w:pPr>
    </w:p>
    <w:p w14:paraId="5C4AAFCC" w14:textId="77777777" w:rsidR="00AC495F" w:rsidRPr="005952F5" w:rsidRDefault="00470E98" w:rsidP="00E8789C">
      <w:pPr>
        <w:spacing w:after="240"/>
        <w:ind w:left="860"/>
        <w:rPr>
          <w:sz w:val="24"/>
          <w:szCs w:val="24"/>
        </w:rPr>
      </w:pPr>
      <w:r w:rsidRPr="005952F5">
        <w:rPr>
          <w:rFonts w:eastAsia="Arial"/>
          <w:b/>
          <w:bCs/>
          <w:sz w:val="24"/>
          <w:szCs w:val="24"/>
        </w:rPr>
        <w:t>Name(s) &amp; Signature of the Bidder with Stamp/Seal</w:t>
      </w:r>
    </w:p>
    <w:p w14:paraId="38471DBF" w14:textId="77777777" w:rsidR="00AC495F" w:rsidRDefault="00470E98" w:rsidP="00E8789C">
      <w:pPr>
        <w:spacing w:after="240"/>
        <w:ind w:left="860"/>
        <w:rPr>
          <w:rFonts w:eastAsia="Arial"/>
          <w:sz w:val="24"/>
          <w:szCs w:val="24"/>
        </w:rPr>
      </w:pPr>
      <w:r w:rsidRPr="005952F5">
        <w:rPr>
          <w:rFonts w:eastAsia="Arial"/>
          <w:sz w:val="24"/>
          <w:szCs w:val="24"/>
        </w:rPr>
        <w:t>Name of the Firm</w:t>
      </w:r>
      <w:r w:rsidR="0070382E">
        <w:rPr>
          <w:rFonts w:eastAsia="Arial"/>
          <w:sz w:val="24"/>
          <w:szCs w:val="24"/>
        </w:rPr>
        <w:t>:</w:t>
      </w:r>
      <w:r w:rsidRPr="005952F5">
        <w:rPr>
          <w:rFonts w:eastAsia="Arial"/>
          <w:sz w:val="24"/>
          <w:szCs w:val="24"/>
        </w:rPr>
        <w:t xml:space="preserve"> ………………………………………………………………………………….</w:t>
      </w:r>
    </w:p>
    <w:p w14:paraId="1B4CECCC" w14:textId="77777777" w:rsidR="00272F87" w:rsidRDefault="00272F87" w:rsidP="00E8789C">
      <w:pPr>
        <w:spacing w:after="240"/>
        <w:ind w:left="860"/>
        <w:rPr>
          <w:rFonts w:eastAsia="Arial"/>
          <w:sz w:val="24"/>
          <w:szCs w:val="24"/>
        </w:rPr>
      </w:pPr>
      <w:r>
        <w:rPr>
          <w:rFonts w:eastAsia="Arial"/>
          <w:sz w:val="24"/>
          <w:szCs w:val="24"/>
        </w:rPr>
        <w:t>Address of the Firm</w:t>
      </w:r>
      <w:r w:rsidR="0070382E">
        <w:rPr>
          <w:rFonts w:eastAsia="Arial"/>
          <w:sz w:val="24"/>
          <w:szCs w:val="24"/>
        </w:rPr>
        <w:t xml:space="preserve">: </w:t>
      </w:r>
      <w:r>
        <w:rPr>
          <w:rFonts w:eastAsia="Arial"/>
          <w:sz w:val="24"/>
          <w:szCs w:val="24"/>
        </w:rPr>
        <w:t>……………………………………………………………………………</w:t>
      </w:r>
      <w:proofErr w:type="gramStart"/>
      <w:r>
        <w:rPr>
          <w:rFonts w:eastAsia="Arial"/>
          <w:sz w:val="24"/>
          <w:szCs w:val="24"/>
        </w:rPr>
        <w:t>…..</w:t>
      </w:r>
      <w:proofErr w:type="gramEnd"/>
    </w:p>
    <w:p w14:paraId="712521BA" w14:textId="77777777" w:rsidR="00272F87" w:rsidRDefault="00272F87" w:rsidP="00E8789C">
      <w:pPr>
        <w:spacing w:after="240"/>
        <w:ind w:left="860"/>
        <w:rPr>
          <w:rFonts w:eastAsia="Arial"/>
          <w:sz w:val="24"/>
          <w:szCs w:val="24"/>
        </w:rPr>
      </w:pPr>
      <w:r>
        <w:rPr>
          <w:rFonts w:eastAsia="Arial"/>
          <w:sz w:val="24"/>
          <w:szCs w:val="24"/>
        </w:rPr>
        <w:t>……………………………………………………………………………………………………</w:t>
      </w:r>
      <w:r w:rsidR="0070382E">
        <w:rPr>
          <w:rFonts w:eastAsia="Arial"/>
          <w:sz w:val="24"/>
          <w:szCs w:val="24"/>
        </w:rPr>
        <w:t>….</w:t>
      </w:r>
    </w:p>
    <w:p w14:paraId="388BD1AF" w14:textId="77777777" w:rsidR="00272F87" w:rsidRPr="005952F5" w:rsidRDefault="00272F87" w:rsidP="00E8789C">
      <w:pPr>
        <w:spacing w:after="240"/>
        <w:ind w:left="860"/>
        <w:rPr>
          <w:sz w:val="24"/>
          <w:szCs w:val="24"/>
        </w:rPr>
      </w:pPr>
      <w:r>
        <w:rPr>
          <w:rFonts w:eastAsia="Arial"/>
          <w:sz w:val="24"/>
          <w:szCs w:val="24"/>
        </w:rPr>
        <w:t>GST No</w:t>
      </w:r>
      <w:r w:rsidR="008A73AF">
        <w:rPr>
          <w:rFonts w:eastAsia="Arial"/>
          <w:sz w:val="24"/>
          <w:szCs w:val="24"/>
        </w:rPr>
        <w:t>:</w:t>
      </w:r>
      <w:r w:rsidR="0070382E">
        <w:rPr>
          <w:rFonts w:eastAsia="Arial"/>
          <w:sz w:val="24"/>
          <w:szCs w:val="24"/>
        </w:rPr>
        <w:t xml:space="preserve"> </w:t>
      </w:r>
      <w:r>
        <w:rPr>
          <w:rFonts w:eastAsia="Arial"/>
          <w:sz w:val="24"/>
          <w:szCs w:val="24"/>
        </w:rPr>
        <w:t>…………………………………………………………………………………………….</w:t>
      </w:r>
    </w:p>
    <w:p w14:paraId="66F7FCD1" w14:textId="77777777" w:rsidR="00AC495F" w:rsidRDefault="00470E98" w:rsidP="00E8789C">
      <w:pPr>
        <w:spacing w:after="240"/>
        <w:ind w:left="860"/>
        <w:rPr>
          <w:rFonts w:eastAsia="Arial"/>
          <w:sz w:val="24"/>
          <w:szCs w:val="24"/>
        </w:rPr>
      </w:pPr>
      <w:r w:rsidRPr="005952F5">
        <w:rPr>
          <w:rFonts w:eastAsia="Arial"/>
          <w:sz w:val="24"/>
          <w:szCs w:val="24"/>
        </w:rPr>
        <w:t xml:space="preserve">Contact Details:  Cell Nos. </w:t>
      </w:r>
      <w:r w:rsidR="00E8789C" w:rsidRPr="005952F5">
        <w:rPr>
          <w:rFonts w:eastAsia="Arial"/>
          <w:sz w:val="24"/>
          <w:szCs w:val="24"/>
        </w:rPr>
        <w:t>….</w:t>
      </w:r>
      <w:r w:rsidRPr="005952F5">
        <w:rPr>
          <w:rFonts w:eastAsia="Arial"/>
          <w:sz w:val="24"/>
          <w:szCs w:val="24"/>
        </w:rPr>
        <w:t>..</w:t>
      </w:r>
      <w:r w:rsidR="00E8789C">
        <w:rPr>
          <w:rFonts w:eastAsia="Arial"/>
          <w:sz w:val="24"/>
          <w:szCs w:val="24"/>
        </w:rPr>
        <w:t xml:space="preserve">...................... </w:t>
      </w:r>
      <w:r w:rsidRPr="005952F5">
        <w:rPr>
          <w:rFonts w:eastAsia="Arial"/>
          <w:sz w:val="24"/>
          <w:szCs w:val="24"/>
        </w:rPr>
        <w:t xml:space="preserve">Email </w:t>
      </w:r>
      <w:r w:rsidR="00C7521E" w:rsidRPr="005952F5">
        <w:rPr>
          <w:rFonts w:eastAsia="Arial"/>
          <w:sz w:val="24"/>
          <w:szCs w:val="24"/>
        </w:rPr>
        <w:t>Id:</w:t>
      </w:r>
      <w:r w:rsidRPr="005952F5">
        <w:rPr>
          <w:rFonts w:eastAsia="Arial"/>
          <w:sz w:val="24"/>
          <w:szCs w:val="24"/>
        </w:rPr>
        <w:t xml:space="preserve"> ………………………………………….</w:t>
      </w:r>
    </w:p>
    <w:p w14:paraId="52AABA63" w14:textId="77777777" w:rsidR="00AC495F" w:rsidRPr="00245DCB" w:rsidRDefault="00CB7024" w:rsidP="00245DCB">
      <w:pPr>
        <w:spacing w:after="240"/>
        <w:ind w:left="860"/>
        <w:rPr>
          <w:sz w:val="24"/>
          <w:szCs w:val="24"/>
        </w:rPr>
      </w:pPr>
      <w:r w:rsidRPr="005952F5">
        <w:rPr>
          <w:rFonts w:eastAsia="Arial"/>
          <w:sz w:val="24"/>
          <w:szCs w:val="24"/>
        </w:rPr>
        <w:t>Authorized Signatory: ……………………………………………………………………………</w:t>
      </w:r>
      <w:r w:rsidR="0070382E">
        <w:rPr>
          <w:rFonts w:eastAsia="Arial"/>
          <w:sz w:val="24"/>
          <w:szCs w:val="24"/>
        </w:rPr>
        <w:t>…</w:t>
      </w:r>
      <w:r w:rsidR="00AB368C">
        <w:rPr>
          <w:rFonts w:eastAsia="Arial"/>
          <w:sz w:val="24"/>
          <w:szCs w:val="24"/>
        </w:rPr>
        <w:t xml:space="preserve"> </w:t>
      </w:r>
    </w:p>
    <w:p w14:paraId="7ABD4758" w14:textId="77777777" w:rsidR="00AC495F" w:rsidRPr="00645CBF" w:rsidRDefault="00AC495F">
      <w:pPr>
        <w:spacing w:line="200" w:lineRule="exact"/>
        <w:rPr>
          <w:sz w:val="20"/>
          <w:szCs w:val="20"/>
        </w:rPr>
      </w:pPr>
    </w:p>
    <w:p w14:paraId="4A6703F0" w14:textId="77777777" w:rsidR="00AC495F" w:rsidRPr="00645CBF" w:rsidRDefault="00AC495F">
      <w:pPr>
        <w:spacing w:line="200" w:lineRule="exact"/>
        <w:rPr>
          <w:sz w:val="20"/>
          <w:szCs w:val="20"/>
        </w:rPr>
      </w:pPr>
    </w:p>
    <w:p w14:paraId="6D0EE986" w14:textId="77777777" w:rsidR="00AC495F" w:rsidRPr="00645CBF" w:rsidRDefault="00AC495F">
      <w:pPr>
        <w:spacing w:line="200" w:lineRule="exact"/>
        <w:rPr>
          <w:sz w:val="20"/>
          <w:szCs w:val="20"/>
        </w:rPr>
      </w:pPr>
    </w:p>
    <w:p w14:paraId="7021A3A0" w14:textId="77777777" w:rsidR="00AC495F" w:rsidRPr="00645CBF" w:rsidRDefault="00AC495F">
      <w:pPr>
        <w:spacing w:line="200" w:lineRule="exact"/>
        <w:rPr>
          <w:sz w:val="20"/>
          <w:szCs w:val="20"/>
        </w:rPr>
      </w:pPr>
    </w:p>
    <w:p w14:paraId="558F2B55" w14:textId="77777777" w:rsidR="00AC495F" w:rsidRPr="00645CBF" w:rsidRDefault="00AC495F">
      <w:pPr>
        <w:spacing w:line="200" w:lineRule="exact"/>
        <w:rPr>
          <w:sz w:val="20"/>
          <w:szCs w:val="20"/>
        </w:rPr>
      </w:pPr>
    </w:p>
    <w:p w14:paraId="707E3F9B" w14:textId="77777777" w:rsidR="008D661D" w:rsidRPr="00645CBF" w:rsidRDefault="008D661D">
      <w:pPr>
        <w:sectPr w:rsidR="008D661D" w:rsidRPr="00645CBF" w:rsidSect="00EA63A2">
          <w:pgSz w:w="11900" w:h="16838"/>
          <w:pgMar w:top="142" w:right="843" w:bottom="92" w:left="580" w:header="0" w:footer="0" w:gutter="0"/>
          <w:cols w:space="720" w:equalWidth="0">
            <w:col w:w="10477"/>
          </w:cols>
        </w:sectPr>
      </w:pPr>
    </w:p>
    <w:p w14:paraId="365B1472" w14:textId="77777777" w:rsidR="00E8789C" w:rsidRPr="00645CBF" w:rsidRDefault="00E8789C" w:rsidP="00E8789C">
      <w:pPr>
        <w:jc w:val="center"/>
        <w:rPr>
          <w:rFonts w:hAnsi="Nirmala UI"/>
          <w:sz w:val="24"/>
          <w:szCs w:val="24"/>
        </w:rPr>
      </w:pPr>
      <w:bookmarkStart w:id="2" w:name="page4"/>
      <w:bookmarkEnd w:id="2"/>
      <w:proofErr w:type="spellStart"/>
      <w:r w:rsidRPr="00645CBF">
        <w:rPr>
          <w:rFonts w:hAnsi="Nirmala UI"/>
          <w:sz w:val="24"/>
          <w:szCs w:val="24"/>
        </w:rPr>
        <w:lastRenderedPageBreak/>
        <w:t>अखिल</w:t>
      </w:r>
      <w:proofErr w:type="spellEnd"/>
      <w:r w:rsidRPr="00645CBF">
        <w:rPr>
          <w:rFonts w:hAnsi="Nirmala UI"/>
          <w:sz w:val="24"/>
          <w:szCs w:val="24"/>
        </w:rPr>
        <w:t xml:space="preserve"> </w:t>
      </w:r>
      <w:proofErr w:type="spellStart"/>
      <w:r w:rsidRPr="00645CBF">
        <w:rPr>
          <w:rFonts w:hAnsi="Nirmala UI"/>
          <w:sz w:val="24"/>
          <w:szCs w:val="24"/>
        </w:rPr>
        <w:t>भारतीय</w:t>
      </w:r>
      <w:proofErr w:type="spellEnd"/>
      <w:r w:rsidRPr="00645CBF">
        <w:rPr>
          <w:rFonts w:hAnsi="Nirmala UI"/>
          <w:sz w:val="24"/>
          <w:szCs w:val="24"/>
        </w:rPr>
        <w:t xml:space="preserve"> </w:t>
      </w:r>
      <w:proofErr w:type="spellStart"/>
      <w:r w:rsidRPr="00645CBF">
        <w:rPr>
          <w:rFonts w:hAnsi="Nirmala UI"/>
          <w:sz w:val="24"/>
          <w:szCs w:val="24"/>
        </w:rPr>
        <w:t>आयुर्विज्ञान</w:t>
      </w:r>
      <w:proofErr w:type="spellEnd"/>
      <w:r w:rsidRPr="00645CBF">
        <w:rPr>
          <w:rFonts w:hAnsi="Nirmala UI"/>
          <w:sz w:val="24"/>
          <w:szCs w:val="24"/>
        </w:rPr>
        <w:t xml:space="preserve"> </w:t>
      </w:r>
      <w:proofErr w:type="spellStart"/>
      <w:r w:rsidRPr="00645CBF">
        <w:rPr>
          <w:rFonts w:hAnsi="Nirmala UI"/>
          <w:sz w:val="24"/>
          <w:szCs w:val="24"/>
        </w:rPr>
        <w:t>संस्थान</w:t>
      </w:r>
      <w:proofErr w:type="spellEnd"/>
    </w:p>
    <w:p w14:paraId="5F2C2C0F" w14:textId="77777777" w:rsidR="00E8789C" w:rsidRPr="00645CBF" w:rsidRDefault="00E8789C" w:rsidP="00E8789C">
      <w:pPr>
        <w:jc w:val="center"/>
        <w:rPr>
          <w:sz w:val="24"/>
          <w:szCs w:val="24"/>
        </w:rPr>
      </w:pPr>
      <w:r w:rsidRPr="00645CBF">
        <w:rPr>
          <w:rFonts w:ascii="Cambria" w:eastAsia="Cambria" w:hAnsi="Cambria" w:cs="Cambria"/>
          <w:b/>
          <w:bCs/>
          <w:sz w:val="24"/>
          <w:szCs w:val="24"/>
        </w:rPr>
        <w:t>ALL INDIA INSTITUTE OF MEDICAL SCIENCES</w:t>
      </w:r>
    </w:p>
    <w:p w14:paraId="3CA322B3" w14:textId="77777777" w:rsidR="00E8789C" w:rsidRPr="00645CBF" w:rsidRDefault="00E8789C" w:rsidP="00E8789C">
      <w:pPr>
        <w:jc w:val="center"/>
        <w:rPr>
          <w:rFonts w:hAnsi="Nirmala UI"/>
          <w:sz w:val="24"/>
          <w:szCs w:val="24"/>
        </w:rPr>
      </w:pPr>
      <w:proofErr w:type="spellStart"/>
      <w:r w:rsidRPr="00645CBF">
        <w:rPr>
          <w:rFonts w:hAnsi="Nirmala UI"/>
          <w:sz w:val="24"/>
          <w:szCs w:val="24"/>
        </w:rPr>
        <w:t>मंगलगिरी</w:t>
      </w:r>
      <w:proofErr w:type="spellEnd"/>
      <w:r w:rsidRPr="00645CBF">
        <w:rPr>
          <w:rFonts w:hAnsi="Nirmala UI"/>
          <w:sz w:val="24"/>
          <w:szCs w:val="24"/>
        </w:rPr>
        <w:t xml:space="preserve">, </w:t>
      </w:r>
      <w:proofErr w:type="spellStart"/>
      <w:r w:rsidRPr="00645CBF">
        <w:rPr>
          <w:rFonts w:hAnsi="Nirmala UI" w:hint="cs"/>
          <w:sz w:val="24"/>
          <w:szCs w:val="24"/>
        </w:rPr>
        <w:t>गुंटूर</w:t>
      </w:r>
      <w:proofErr w:type="spellEnd"/>
      <w:r w:rsidRPr="00645CBF">
        <w:rPr>
          <w:rFonts w:hAnsi="Nirmala UI"/>
          <w:sz w:val="24"/>
          <w:szCs w:val="24"/>
        </w:rPr>
        <w:t xml:space="preserve"> (</w:t>
      </w:r>
      <w:proofErr w:type="spellStart"/>
      <w:r w:rsidRPr="00645CBF">
        <w:rPr>
          <w:rFonts w:hAnsi="Nirmala UI" w:hint="cs"/>
          <w:sz w:val="24"/>
          <w:szCs w:val="24"/>
        </w:rPr>
        <w:t>आंध्र</w:t>
      </w:r>
      <w:proofErr w:type="spellEnd"/>
      <w:r w:rsidRPr="00645CBF">
        <w:rPr>
          <w:rFonts w:hAnsi="Nirmala UI"/>
          <w:sz w:val="24"/>
          <w:szCs w:val="24"/>
        </w:rPr>
        <w:t xml:space="preserve"> </w:t>
      </w:r>
      <w:proofErr w:type="spellStart"/>
      <w:proofErr w:type="gramStart"/>
      <w:r w:rsidRPr="00645CBF">
        <w:rPr>
          <w:rFonts w:hAnsi="Nirmala UI" w:hint="cs"/>
          <w:sz w:val="24"/>
          <w:szCs w:val="24"/>
        </w:rPr>
        <w:t>प्रदेश</w:t>
      </w:r>
      <w:proofErr w:type="spellEnd"/>
      <w:r w:rsidRPr="00645CBF">
        <w:rPr>
          <w:rFonts w:hAnsi="Nirmala UI"/>
          <w:sz w:val="24"/>
          <w:szCs w:val="24"/>
        </w:rPr>
        <w:t>)  522503</w:t>
      </w:r>
      <w:proofErr w:type="gramEnd"/>
    </w:p>
    <w:p w14:paraId="59771267" w14:textId="77777777" w:rsidR="00E8789C" w:rsidRPr="00645CBF" w:rsidRDefault="00E8789C" w:rsidP="00E8789C">
      <w:pPr>
        <w:spacing w:line="19" w:lineRule="exact"/>
        <w:jc w:val="center"/>
        <w:rPr>
          <w:sz w:val="24"/>
          <w:szCs w:val="24"/>
        </w:rPr>
      </w:pPr>
    </w:p>
    <w:p w14:paraId="4809F067" w14:textId="77777777" w:rsidR="00E8789C" w:rsidRPr="00645CBF" w:rsidRDefault="00E8789C" w:rsidP="00E8789C">
      <w:pPr>
        <w:jc w:val="center"/>
        <w:rPr>
          <w:sz w:val="24"/>
          <w:szCs w:val="24"/>
        </w:rPr>
      </w:pPr>
      <w:r w:rsidRPr="00645CBF">
        <w:rPr>
          <w:rFonts w:ascii="Cambria" w:eastAsia="Cambria" w:hAnsi="Cambria" w:cs="Cambria"/>
          <w:sz w:val="24"/>
          <w:szCs w:val="24"/>
        </w:rPr>
        <w:t>Mangalagiri, Guntur</w:t>
      </w:r>
      <w:r w:rsidR="007A215D" w:rsidRPr="007A215D">
        <w:rPr>
          <w:rFonts w:ascii="Cambria" w:eastAsia="Cambria" w:hAnsi="Cambria" w:cs="Cambria"/>
          <w:sz w:val="24"/>
          <w:szCs w:val="24"/>
        </w:rPr>
        <w:t xml:space="preserve"> </w:t>
      </w:r>
      <w:r w:rsidR="007A215D">
        <w:rPr>
          <w:rFonts w:ascii="Cambria" w:eastAsia="Cambria" w:hAnsi="Cambria" w:cs="Cambria"/>
          <w:sz w:val="24"/>
          <w:szCs w:val="24"/>
        </w:rPr>
        <w:t>District</w:t>
      </w:r>
      <w:r w:rsidRPr="00645CBF">
        <w:rPr>
          <w:rFonts w:ascii="Cambria" w:eastAsia="Cambria" w:hAnsi="Cambria" w:cs="Cambria"/>
          <w:sz w:val="24"/>
          <w:szCs w:val="24"/>
        </w:rPr>
        <w:t xml:space="preserve"> (Andhra Pradesh) – 522503</w:t>
      </w:r>
    </w:p>
    <w:p w14:paraId="40588A57" w14:textId="77777777" w:rsidR="00E8789C" w:rsidRPr="00645CBF" w:rsidRDefault="00E8789C" w:rsidP="00E8789C">
      <w:pPr>
        <w:jc w:val="center"/>
        <w:rPr>
          <w:rFonts w:ascii="Cambria" w:eastAsia="Cambria" w:hAnsi="Cambria" w:cs="Cambria"/>
          <w:sz w:val="24"/>
          <w:szCs w:val="24"/>
        </w:rPr>
      </w:pPr>
      <w:r w:rsidRPr="00645CBF">
        <w:rPr>
          <w:rFonts w:ascii="Cambria" w:eastAsia="Cambria" w:hAnsi="Cambria" w:cs="Cambria"/>
          <w:sz w:val="24"/>
          <w:szCs w:val="24"/>
        </w:rPr>
        <w:t xml:space="preserve">website: </w:t>
      </w:r>
      <w:hyperlink r:id="rId10" w:history="1">
        <w:r w:rsidRPr="00645CBF">
          <w:rPr>
            <w:rStyle w:val="Hyperlink"/>
            <w:sz w:val="24"/>
            <w:szCs w:val="24"/>
          </w:rPr>
          <w:t>https://www.aiimsmangalagiri.edu.in/</w:t>
        </w:r>
      </w:hyperlink>
    </w:p>
    <w:p w14:paraId="1FC00D2A" w14:textId="77777777" w:rsidR="00AC495F" w:rsidRPr="00645CBF" w:rsidRDefault="00470E98">
      <w:pPr>
        <w:spacing w:line="20" w:lineRule="exact"/>
        <w:rPr>
          <w:sz w:val="20"/>
          <w:szCs w:val="20"/>
        </w:rPr>
      </w:pPr>
      <w:r w:rsidRPr="00645CBF">
        <w:rPr>
          <w:noProof/>
          <w:sz w:val="20"/>
          <w:szCs w:val="20"/>
        </w:rPr>
        <w:drawing>
          <wp:anchor distT="0" distB="0" distL="114300" distR="114300" simplePos="0" relativeHeight="251659264" behindDoc="1" locked="0" layoutInCell="0" allowOverlap="1" wp14:anchorId="184A4DE8" wp14:editId="759B8163">
            <wp:simplePos x="0" y="0"/>
            <wp:positionH relativeFrom="column">
              <wp:posOffset>-17145</wp:posOffset>
            </wp:positionH>
            <wp:positionV relativeFrom="paragraph">
              <wp:posOffset>13970</wp:posOffset>
            </wp:positionV>
            <wp:extent cx="6144260" cy="63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6144260" cy="6350"/>
                    </a:xfrm>
                    <a:prstGeom prst="rect">
                      <a:avLst/>
                    </a:prstGeom>
                    <a:noFill/>
                  </pic:spPr>
                </pic:pic>
              </a:graphicData>
            </a:graphic>
          </wp:anchor>
        </w:drawing>
      </w:r>
    </w:p>
    <w:p w14:paraId="25C5CAC4" w14:textId="77777777" w:rsidR="00AC495F" w:rsidRPr="00645CBF" w:rsidRDefault="00AC495F">
      <w:pPr>
        <w:spacing w:line="18" w:lineRule="exact"/>
        <w:rPr>
          <w:sz w:val="20"/>
          <w:szCs w:val="20"/>
        </w:rPr>
      </w:pPr>
    </w:p>
    <w:p w14:paraId="3000981F" w14:textId="77777777" w:rsidR="00E8789C" w:rsidRDefault="00E8789C">
      <w:pPr>
        <w:ind w:left="8180"/>
        <w:rPr>
          <w:rFonts w:eastAsia="Arial"/>
          <w:sz w:val="27"/>
          <w:szCs w:val="27"/>
          <w:u w:val="single"/>
        </w:rPr>
      </w:pPr>
    </w:p>
    <w:p w14:paraId="21D8ABB7" w14:textId="77777777" w:rsidR="00AC495F" w:rsidRPr="00645CBF" w:rsidRDefault="00470E98">
      <w:pPr>
        <w:ind w:left="8180"/>
        <w:rPr>
          <w:sz w:val="20"/>
          <w:szCs w:val="20"/>
        </w:rPr>
      </w:pPr>
      <w:r w:rsidRPr="00645CBF">
        <w:rPr>
          <w:rFonts w:eastAsia="Arial"/>
          <w:sz w:val="27"/>
          <w:szCs w:val="27"/>
          <w:u w:val="single"/>
        </w:rPr>
        <w:t>Annexure-II</w:t>
      </w:r>
    </w:p>
    <w:p w14:paraId="104045C7" w14:textId="77777777" w:rsidR="00AC495F" w:rsidRPr="00645CBF" w:rsidRDefault="00AC495F">
      <w:pPr>
        <w:spacing w:line="249" w:lineRule="exact"/>
        <w:rPr>
          <w:sz w:val="20"/>
          <w:szCs w:val="20"/>
        </w:rPr>
      </w:pPr>
    </w:p>
    <w:p w14:paraId="0CC1A2E9" w14:textId="77777777" w:rsidR="00AC495F" w:rsidRPr="00E8789C" w:rsidRDefault="00470E98" w:rsidP="00E8789C">
      <w:pPr>
        <w:spacing w:after="240" w:line="276" w:lineRule="auto"/>
        <w:jc w:val="center"/>
        <w:rPr>
          <w:szCs w:val="20"/>
        </w:rPr>
      </w:pPr>
      <w:r w:rsidRPr="00E8789C">
        <w:rPr>
          <w:rFonts w:eastAsia="Arial"/>
          <w:b/>
          <w:bCs/>
          <w:sz w:val="24"/>
        </w:rPr>
        <w:t>Undertaking for Acceptance of Terms &amp; Conditions</w:t>
      </w:r>
      <w:r w:rsidR="00E8789C">
        <w:rPr>
          <w:rFonts w:eastAsia="Arial"/>
          <w:b/>
          <w:bCs/>
          <w:sz w:val="24"/>
        </w:rPr>
        <w:t xml:space="preserve"> </w:t>
      </w:r>
      <w:r w:rsidRPr="00E8789C">
        <w:rPr>
          <w:rFonts w:eastAsia="Arial"/>
          <w:b/>
          <w:bCs/>
          <w:sz w:val="24"/>
        </w:rPr>
        <w:t xml:space="preserve">of AIIMS </w:t>
      </w:r>
      <w:r w:rsidR="00E8789C" w:rsidRPr="00E8789C">
        <w:rPr>
          <w:rFonts w:eastAsia="Arial"/>
          <w:b/>
          <w:bCs/>
          <w:sz w:val="24"/>
        </w:rPr>
        <w:t>Mangalagiri</w:t>
      </w:r>
    </w:p>
    <w:p w14:paraId="7B938049" w14:textId="77777777" w:rsidR="00AC495F" w:rsidRPr="00E8789C" w:rsidRDefault="00470E98" w:rsidP="00E8789C">
      <w:pPr>
        <w:spacing w:after="240" w:line="276" w:lineRule="auto"/>
        <w:rPr>
          <w:szCs w:val="20"/>
        </w:rPr>
      </w:pPr>
      <w:r w:rsidRPr="00E8789C">
        <w:rPr>
          <w:rFonts w:eastAsia="Arial"/>
          <w:b/>
          <w:bCs/>
          <w:sz w:val="24"/>
        </w:rPr>
        <w:t>(Should be printed on the Official Letter Head of participating Bidder Company, duly signed and Stamped and accompanied with Technical Bid Document)</w:t>
      </w:r>
    </w:p>
    <w:p w14:paraId="64AD60D6" w14:textId="77777777" w:rsidR="006150D5" w:rsidRDefault="006150D5" w:rsidP="006150D5">
      <w:pPr>
        <w:jc w:val="center"/>
      </w:pPr>
      <w:r>
        <w:rPr>
          <w:rFonts w:eastAsia="Arial"/>
          <w:b/>
          <w:bCs/>
          <w:sz w:val="24"/>
          <w:szCs w:val="24"/>
        </w:rPr>
        <w:t xml:space="preserve">  </w:t>
      </w:r>
      <w:r w:rsidRPr="00645CBF">
        <w:rPr>
          <w:rFonts w:eastAsia="Arial"/>
          <w:b/>
          <w:bCs/>
          <w:sz w:val="24"/>
          <w:szCs w:val="24"/>
        </w:rPr>
        <w:t>“</w:t>
      </w:r>
      <w:r>
        <w:rPr>
          <w:rFonts w:eastAsia="Arial"/>
          <w:b/>
          <w:bCs/>
          <w:sz w:val="24"/>
          <w:szCs w:val="24"/>
        </w:rPr>
        <w:t xml:space="preserve">NIQ for the supply of </w:t>
      </w:r>
      <w:r w:rsidR="00DB784D">
        <w:rPr>
          <w:rFonts w:eastAsia="Arial"/>
          <w:b/>
          <w:bCs/>
          <w:sz w:val="24"/>
          <w:szCs w:val="24"/>
        </w:rPr>
        <w:t>Conners 3 Hand scored kit with DSM-V update</w:t>
      </w:r>
      <w:r w:rsidR="00DE2FAF">
        <w:rPr>
          <w:rFonts w:eastAsia="Arial"/>
          <w:b/>
          <w:bCs/>
          <w:sz w:val="24"/>
          <w:szCs w:val="24"/>
        </w:rPr>
        <w:t xml:space="preserve"> </w:t>
      </w:r>
      <w:r>
        <w:rPr>
          <w:rFonts w:eastAsia="Arial"/>
          <w:b/>
          <w:bCs/>
          <w:sz w:val="24"/>
          <w:szCs w:val="24"/>
        </w:rPr>
        <w:t xml:space="preserve">for the </w:t>
      </w:r>
      <w:r w:rsidR="00DB784D">
        <w:rPr>
          <w:rFonts w:eastAsia="Arial"/>
          <w:b/>
          <w:bCs/>
          <w:sz w:val="24"/>
          <w:szCs w:val="24"/>
        </w:rPr>
        <w:t>Psychiatry</w:t>
      </w:r>
      <w:r w:rsidR="007A215D">
        <w:rPr>
          <w:rFonts w:eastAsia="Arial"/>
          <w:b/>
          <w:bCs/>
          <w:sz w:val="24"/>
          <w:szCs w:val="24"/>
        </w:rPr>
        <w:t xml:space="preserve"> Department, AIIMS Mangalagiri</w:t>
      </w:r>
      <w:r w:rsidRPr="00645CBF">
        <w:rPr>
          <w:rFonts w:eastAsia="Arial"/>
          <w:b/>
          <w:bCs/>
          <w:sz w:val="24"/>
          <w:szCs w:val="24"/>
        </w:rPr>
        <w:t>”</w:t>
      </w:r>
    </w:p>
    <w:p w14:paraId="6A68D65E" w14:textId="77777777" w:rsidR="006150D5" w:rsidRDefault="006150D5" w:rsidP="006150D5">
      <w:pPr>
        <w:spacing w:line="235" w:lineRule="auto"/>
        <w:ind w:left="1080" w:right="620"/>
        <w:jc w:val="center"/>
        <w:rPr>
          <w:rFonts w:eastAsia="Arial"/>
          <w:b/>
          <w:bCs/>
          <w:sz w:val="24"/>
          <w:szCs w:val="24"/>
        </w:rPr>
      </w:pPr>
    </w:p>
    <w:p w14:paraId="52F4D22D" w14:textId="77777777" w:rsidR="00AC495F" w:rsidRPr="00E8789C" w:rsidRDefault="00AC495F" w:rsidP="00E8789C">
      <w:pPr>
        <w:spacing w:line="276" w:lineRule="auto"/>
        <w:jc w:val="center"/>
        <w:rPr>
          <w:szCs w:val="20"/>
        </w:rPr>
      </w:pPr>
    </w:p>
    <w:p w14:paraId="152FF61F" w14:textId="77777777" w:rsidR="00AC495F" w:rsidRPr="00E8789C" w:rsidRDefault="00AC495F" w:rsidP="00E8789C">
      <w:pPr>
        <w:spacing w:line="276" w:lineRule="auto"/>
        <w:rPr>
          <w:szCs w:val="20"/>
        </w:rPr>
      </w:pPr>
    </w:p>
    <w:p w14:paraId="6C01BAB5" w14:textId="77777777" w:rsidR="00AC495F" w:rsidRPr="00E8789C" w:rsidRDefault="00470E98" w:rsidP="00E8789C">
      <w:pPr>
        <w:spacing w:line="276" w:lineRule="auto"/>
        <w:rPr>
          <w:szCs w:val="20"/>
        </w:rPr>
      </w:pPr>
      <w:r w:rsidRPr="00E8789C">
        <w:rPr>
          <w:rFonts w:eastAsia="Arial"/>
          <w:b/>
          <w:bCs/>
          <w:sz w:val="24"/>
        </w:rPr>
        <w:t>To</w:t>
      </w:r>
    </w:p>
    <w:p w14:paraId="19649B7B" w14:textId="77777777" w:rsidR="00AC495F" w:rsidRPr="00E8789C" w:rsidRDefault="00AC495F" w:rsidP="00E8789C">
      <w:pPr>
        <w:spacing w:line="276" w:lineRule="auto"/>
        <w:rPr>
          <w:szCs w:val="20"/>
        </w:rPr>
      </w:pPr>
    </w:p>
    <w:p w14:paraId="43AD7C8C" w14:textId="77777777" w:rsidR="00AC495F" w:rsidRPr="00E8789C" w:rsidRDefault="00470E98" w:rsidP="00E8789C">
      <w:pPr>
        <w:spacing w:line="276" w:lineRule="auto"/>
        <w:ind w:left="720"/>
        <w:rPr>
          <w:szCs w:val="20"/>
        </w:rPr>
      </w:pPr>
      <w:r w:rsidRPr="00E8789C">
        <w:rPr>
          <w:rFonts w:eastAsia="Arial"/>
          <w:b/>
          <w:bCs/>
          <w:sz w:val="24"/>
        </w:rPr>
        <w:t>The Director,</w:t>
      </w:r>
    </w:p>
    <w:p w14:paraId="718FEFE8" w14:textId="77777777" w:rsidR="00AC495F" w:rsidRPr="00E8789C" w:rsidRDefault="00470E98" w:rsidP="00E8789C">
      <w:pPr>
        <w:spacing w:line="276" w:lineRule="auto"/>
        <w:ind w:left="720"/>
        <w:rPr>
          <w:szCs w:val="20"/>
        </w:rPr>
      </w:pPr>
      <w:r w:rsidRPr="00E8789C">
        <w:rPr>
          <w:rFonts w:eastAsia="Arial"/>
          <w:b/>
          <w:bCs/>
          <w:sz w:val="24"/>
        </w:rPr>
        <w:t xml:space="preserve">AIIMS </w:t>
      </w:r>
      <w:r w:rsidR="00E8789C" w:rsidRPr="00E8789C">
        <w:rPr>
          <w:rFonts w:eastAsia="Arial"/>
          <w:b/>
          <w:bCs/>
          <w:sz w:val="24"/>
        </w:rPr>
        <w:t>Mangalagiri</w:t>
      </w:r>
      <w:r w:rsidRPr="00E8789C">
        <w:rPr>
          <w:rFonts w:eastAsia="Arial"/>
          <w:b/>
          <w:bCs/>
          <w:sz w:val="24"/>
        </w:rPr>
        <w:t>,</w:t>
      </w:r>
    </w:p>
    <w:p w14:paraId="39F38A72" w14:textId="77777777" w:rsidR="00AC495F" w:rsidRPr="00E8789C" w:rsidRDefault="007A215D" w:rsidP="00E8789C">
      <w:pPr>
        <w:spacing w:line="276" w:lineRule="auto"/>
        <w:ind w:left="720"/>
        <w:rPr>
          <w:szCs w:val="20"/>
        </w:rPr>
      </w:pPr>
      <w:r>
        <w:rPr>
          <w:rFonts w:eastAsia="Arial"/>
          <w:b/>
          <w:bCs/>
          <w:sz w:val="24"/>
        </w:rPr>
        <w:t>Andhra Pradesh.</w:t>
      </w:r>
    </w:p>
    <w:p w14:paraId="4F13184C" w14:textId="77777777" w:rsidR="00AC495F" w:rsidRPr="00E8789C" w:rsidRDefault="00470E98" w:rsidP="00E8789C">
      <w:pPr>
        <w:spacing w:line="276" w:lineRule="auto"/>
        <w:rPr>
          <w:szCs w:val="20"/>
        </w:rPr>
      </w:pPr>
      <w:r w:rsidRPr="00E8789C">
        <w:rPr>
          <w:rFonts w:eastAsia="Arial"/>
          <w:b/>
          <w:bCs/>
          <w:sz w:val="24"/>
        </w:rPr>
        <w:t>Sir,</w:t>
      </w:r>
    </w:p>
    <w:p w14:paraId="2A97F021" w14:textId="77777777" w:rsidR="00AC495F" w:rsidRPr="00E8789C" w:rsidRDefault="00AC495F" w:rsidP="00E8789C">
      <w:pPr>
        <w:spacing w:line="276" w:lineRule="auto"/>
        <w:rPr>
          <w:szCs w:val="20"/>
        </w:rPr>
      </w:pPr>
    </w:p>
    <w:p w14:paraId="21E3F7A2" w14:textId="77777777"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The undersigned certify that I have gone through the terms and conditions mentioned in the NIQ document and undertake to comply with them. I have no objection to any of the content of this NIQ document and I undertake not to submit any complaint/ representation against the NIQ document after submission date and time of the NIQ. The rates quoted by me/us are valid and binding on me/us for acceptance till 01 year.</w:t>
      </w:r>
    </w:p>
    <w:p w14:paraId="419FCCEE" w14:textId="77777777"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I/We undersigned hereby bind myself/ourselves to ALL INDIA INSTITUTE OF MEDICAL SCIENCES</w:t>
      </w:r>
      <w:r w:rsidR="008D661D">
        <w:rPr>
          <w:rFonts w:eastAsia="Arial"/>
          <w:sz w:val="24"/>
        </w:rPr>
        <w:t xml:space="preserve"> </w:t>
      </w:r>
      <w:r w:rsidR="006A2099">
        <w:t xml:space="preserve">MANGALAGIRI, </w:t>
      </w:r>
      <w:r w:rsidR="00E8789C" w:rsidRPr="00E8789C">
        <w:t>INDIA</w:t>
      </w:r>
      <w:r w:rsidR="00E8789C">
        <w:rPr>
          <w:rFonts w:eastAsia="Arial"/>
          <w:sz w:val="24"/>
        </w:rPr>
        <w:t xml:space="preserve"> </w:t>
      </w:r>
      <w:r w:rsidRPr="00E8789C">
        <w:rPr>
          <w:rFonts w:eastAsia="Arial"/>
          <w:sz w:val="24"/>
        </w:rPr>
        <w:t xml:space="preserve">to supply the approved awarded Consumables/Equipment/Instruments/Apparatus/items in the approved prices to AIIMS </w:t>
      </w:r>
      <w:r w:rsidR="00705568" w:rsidRPr="00E8789C">
        <w:rPr>
          <w:rFonts w:eastAsia="Arial"/>
          <w:sz w:val="24"/>
        </w:rPr>
        <w:t>Mangalagiri</w:t>
      </w:r>
      <w:r w:rsidR="00E8789C" w:rsidRPr="00E8789C">
        <w:rPr>
          <w:rFonts w:eastAsia="Arial"/>
          <w:sz w:val="24"/>
        </w:rPr>
        <w:t xml:space="preserve"> </w:t>
      </w:r>
      <w:r w:rsidRPr="00E8789C">
        <w:rPr>
          <w:rFonts w:eastAsia="Arial"/>
          <w:sz w:val="24"/>
        </w:rPr>
        <w:t>during the period.</w:t>
      </w:r>
    </w:p>
    <w:p w14:paraId="2A85A074" w14:textId="77777777"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 xml:space="preserve">The articles shall be of the best quality and of the kind as per the requirement of the institution. The decision of the Director, AIIMS </w:t>
      </w:r>
      <w:r w:rsidR="00E8789C" w:rsidRPr="00E8789C">
        <w:rPr>
          <w:rFonts w:eastAsia="Arial"/>
          <w:bCs/>
          <w:sz w:val="24"/>
        </w:rPr>
        <w:t>Mangalagiri</w:t>
      </w:r>
      <w:r w:rsidRPr="00E8789C">
        <w:rPr>
          <w:rFonts w:eastAsia="Arial"/>
          <w:sz w:val="24"/>
        </w:rPr>
        <w:t>, India (hereinafter called the said officer) as regard to the quality and kind of article shall be final and binding on me.</w:t>
      </w:r>
    </w:p>
    <w:p w14:paraId="63693B62" w14:textId="77777777"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Should the said officer deem it necessary to change any article on being found of inferior quality, it shall be replaced by me/us free of cost in time to prevent inconvenience.</w:t>
      </w:r>
    </w:p>
    <w:p w14:paraId="5718161C" w14:textId="77777777"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I/We hereby undertake to supply the items during the validity of this NIQ as per directions given in supply order within stipulated period positively.</w:t>
      </w:r>
    </w:p>
    <w:p w14:paraId="52152582" w14:textId="77777777" w:rsidR="00962EB9" w:rsidRDefault="00470E98" w:rsidP="00962EB9">
      <w:pPr>
        <w:numPr>
          <w:ilvl w:val="0"/>
          <w:numId w:val="5"/>
        </w:numPr>
        <w:tabs>
          <w:tab w:val="left" w:pos="700"/>
        </w:tabs>
        <w:spacing w:line="276" w:lineRule="auto"/>
        <w:ind w:left="357" w:hanging="357"/>
        <w:jc w:val="both"/>
        <w:rPr>
          <w:rFonts w:eastAsia="Arial"/>
          <w:sz w:val="24"/>
        </w:rPr>
      </w:pPr>
      <w:r w:rsidRPr="00E8789C">
        <w:rPr>
          <w:rFonts w:eastAsia="Arial"/>
          <w:sz w:val="24"/>
        </w:rPr>
        <w:t>If I/We fail to supply the</w:t>
      </w:r>
      <w:r w:rsidR="00962EB9">
        <w:rPr>
          <w:rFonts w:eastAsia="Arial"/>
          <w:sz w:val="24"/>
        </w:rPr>
        <w:t xml:space="preserve"> items to the</w:t>
      </w:r>
      <w:r w:rsidRPr="00E8789C">
        <w:rPr>
          <w:rFonts w:eastAsia="Arial"/>
          <w:sz w:val="24"/>
        </w:rPr>
        <w:t xml:space="preserve"> stores in stipulated period the AIIMS </w:t>
      </w:r>
      <w:r w:rsidR="00332D5A" w:rsidRPr="00E8789C">
        <w:rPr>
          <w:rFonts w:eastAsia="Arial"/>
          <w:sz w:val="24"/>
        </w:rPr>
        <w:t>Mangalagiri</w:t>
      </w:r>
      <w:r w:rsidR="00962EB9">
        <w:rPr>
          <w:rFonts w:eastAsia="Arial"/>
          <w:sz w:val="24"/>
        </w:rPr>
        <w:t xml:space="preserve"> </w:t>
      </w:r>
      <w:r w:rsidRPr="00E8789C">
        <w:rPr>
          <w:rFonts w:eastAsia="Arial"/>
          <w:sz w:val="24"/>
        </w:rPr>
        <w:t>has full power to compound the loss through imposing penalty as per the Terms and Condition of this NIQ or forfeit the Bid Security/security deposit.</w:t>
      </w:r>
    </w:p>
    <w:p w14:paraId="104CD74D" w14:textId="77777777"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declare that no legal/financial irregularities are pending against the proprietor/partner of the Supplier Agency or manufacturer.</w:t>
      </w:r>
    </w:p>
    <w:p w14:paraId="6EEC6E1A" w14:textId="77777777"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 xml:space="preserve">I/We undertake that the rates quoted by me when approved and selected by the Director, AIIMS </w:t>
      </w:r>
      <w:r w:rsidR="00332D5A" w:rsidRPr="00962EB9">
        <w:rPr>
          <w:rFonts w:eastAsia="Arial"/>
          <w:sz w:val="24"/>
        </w:rPr>
        <w:t>Mangalagiri</w:t>
      </w:r>
      <w:r w:rsidR="00962EB9">
        <w:rPr>
          <w:rFonts w:eastAsia="Arial"/>
          <w:sz w:val="24"/>
        </w:rPr>
        <w:t xml:space="preserve"> </w:t>
      </w:r>
      <w:r w:rsidRPr="00962EB9">
        <w:rPr>
          <w:rFonts w:eastAsia="Arial"/>
          <w:sz w:val="24"/>
        </w:rPr>
        <w:t xml:space="preserve">will </w:t>
      </w:r>
      <w:r w:rsidRPr="00A66022">
        <w:rPr>
          <w:rFonts w:eastAsia="Arial"/>
          <w:sz w:val="24"/>
        </w:rPr>
        <w:t>be valid for one year from the date of approval of the rate contract.</w:t>
      </w:r>
    </w:p>
    <w:p w14:paraId="7F48C012" w14:textId="77777777" w:rsidR="00962EB9" w:rsidRDefault="00962EB9" w:rsidP="00962EB9">
      <w:pPr>
        <w:tabs>
          <w:tab w:val="left" w:pos="700"/>
        </w:tabs>
        <w:spacing w:line="276" w:lineRule="auto"/>
        <w:ind w:left="357"/>
        <w:jc w:val="both"/>
        <w:rPr>
          <w:rFonts w:eastAsia="Arial"/>
          <w:sz w:val="24"/>
        </w:rPr>
      </w:pPr>
    </w:p>
    <w:p w14:paraId="24FD70A5" w14:textId="77777777" w:rsidR="00073F2F" w:rsidRDefault="00073F2F" w:rsidP="00962EB9">
      <w:pPr>
        <w:tabs>
          <w:tab w:val="left" w:pos="700"/>
        </w:tabs>
        <w:spacing w:line="276" w:lineRule="auto"/>
        <w:ind w:left="357"/>
        <w:jc w:val="both"/>
        <w:rPr>
          <w:rFonts w:eastAsia="Arial"/>
          <w:sz w:val="24"/>
        </w:rPr>
      </w:pPr>
    </w:p>
    <w:p w14:paraId="29D73865" w14:textId="77777777" w:rsidR="00962EB9" w:rsidRDefault="00962EB9" w:rsidP="00962EB9">
      <w:pPr>
        <w:tabs>
          <w:tab w:val="left" w:pos="700"/>
        </w:tabs>
        <w:spacing w:line="276" w:lineRule="auto"/>
        <w:ind w:left="357"/>
        <w:jc w:val="both"/>
        <w:rPr>
          <w:rFonts w:eastAsia="Arial"/>
          <w:sz w:val="24"/>
        </w:rPr>
      </w:pPr>
    </w:p>
    <w:p w14:paraId="409B34FC" w14:textId="77777777"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 undertake to supply the Consumables/</w:t>
      </w:r>
      <w:r w:rsidRPr="00A66022">
        <w:rPr>
          <w:rFonts w:eastAsia="Arial"/>
          <w:sz w:val="24"/>
        </w:rPr>
        <w:t>eq</w:t>
      </w:r>
      <w:r w:rsidR="00962EB9" w:rsidRPr="00A66022">
        <w:rPr>
          <w:rFonts w:eastAsia="Arial"/>
          <w:sz w:val="24"/>
        </w:rPr>
        <w:t>uipment/stores</w:t>
      </w:r>
      <w:r w:rsidR="00A66022">
        <w:rPr>
          <w:rFonts w:eastAsia="Arial"/>
          <w:sz w:val="24"/>
        </w:rPr>
        <w:t xml:space="preserve"> </w:t>
      </w:r>
      <w:r w:rsidR="00B001AB">
        <w:rPr>
          <w:rFonts w:eastAsia="Arial"/>
          <w:sz w:val="24"/>
        </w:rPr>
        <w:t>within 28</w:t>
      </w:r>
      <w:r w:rsidRPr="00962EB9">
        <w:rPr>
          <w:rFonts w:eastAsia="Arial"/>
          <w:sz w:val="24"/>
        </w:rPr>
        <w:t xml:space="preserve"> days.</w:t>
      </w:r>
      <w:r w:rsidR="00A66022">
        <w:rPr>
          <w:rFonts w:eastAsia="Arial"/>
          <w:sz w:val="24"/>
        </w:rPr>
        <w:t xml:space="preserve"> </w:t>
      </w:r>
      <w:r w:rsidRPr="00962EB9">
        <w:rPr>
          <w:rFonts w:eastAsia="Arial"/>
          <w:sz w:val="24"/>
        </w:rPr>
        <w:t xml:space="preserve">I undertake to supply the order within stipulated period and if fail to supply order during the stipulated period the necessary action can be taken by the Director, AIIMS </w:t>
      </w:r>
      <w:r w:rsidR="00962EB9" w:rsidRPr="00962EB9">
        <w:rPr>
          <w:rFonts w:eastAsia="Arial"/>
          <w:bCs/>
          <w:sz w:val="24"/>
        </w:rPr>
        <w:t>Mangalagiri</w:t>
      </w:r>
      <w:r w:rsidRPr="00962EB9">
        <w:rPr>
          <w:rFonts w:eastAsia="Arial"/>
          <w:sz w:val="24"/>
        </w:rPr>
        <w:t>, India.</w:t>
      </w:r>
    </w:p>
    <w:p w14:paraId="1D4C8D87" w14:textId="77777777"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if the rates of any items are lowered due to any reason, I will charge the lower rates.</w:t>
      </w:r>
    </w:p>
    <w:p w14:paraId="1CDE2FB0" w14:textId="77777777"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the items supplied are as per Demonstration/Catalogue/technical literature description sub</w:t>
      </w:r>
      <w:r w:rsidR="00962EB9">
        <w:rPr>
          <w:rFonts w:eastAsia="Arial"/>
          <w:sz w:val="24"/>
        </w:rPr>
        <w:t>mitted along with Technical Bid.</w:t>
      </w:r>
    </w:p>
    <w:p w14:paraId="12D83CE5" w14:textId="77777777"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the quoted rates are not higher than that approved in any other Govt. institutions in India for the same items during the current Financial Year.</w:t>
      </w:r>
    </w:p>
    <w:p w14:paraId="2B810F4D" w14:textId="24BED42C" w:rsidR="00AC495F" w:rsidRPr="00962EB9" w:rsidRDefault="00166A5A" w:rsidP="00962EB9">
      <w:pPr>
        <w:numPr>
          <w:ilvl w:val="0"/>
          <w:numId w:val="5"/>
        </w:numPr>
        <w:tabs>
          <w:tab w:val="left" w:pos="700"/>
        </w:tabs>
        <w:spacing w:line="276" w:lineRule="auto"/>
        <w:ind w:left="357" w:hanging="357"/>
        <w:jc w:val="both"/>
        <w:rPr>
          <w:rFonts w:eastAsia="Arial"/>
          <w:sz w:val="24"/>
        </w:rPr>
      </w:pPr>
      <w:r>
        <w:rPr>
          <w:rFonts w:eastAsia="Arial"/>
          <w:sz w:val="24"/>
        </w:rPr>
        <w:t xml:space="preserve"> </w:t>
      </w:r>
      <w:r w:rsidR="00470E98" w:rsidRPr="00962EB9">
        <w:rPr>
          <w:rFonts w:eastAsia="Arial"/>
          <w:sz w:val="24"/>
        </w:rPr>
        <w:t>I/we do hereby confirm that the prices/rates quoted are fixed and are at par with the prices quoted by me/us to any other Govt. of India/Govt. Hospitals/Medical Institutions/PSUs. I/we also offer to supply the Consumables/Equipment/</w:t>
      </w:r>
      <w:r w:rsidR="00470E98" w:rsidRPr="00A66022">
        <w:rPr>
          <w:rFonts w:eastAsia="Arial"/>
          <w:sz w:val="24"/>
        </w:rPr>
        <w:t>stores</w:t>
      </w:r>
      <w:r w:rsidR="00470E98" w:rsidRPr="00962EB9">
        <w:rPr>
          <w:rFonts w:eastAsia="Arial"/>
          <w:sz w:val="24"/>
        </w:rPr>
        <w:t xml:space="preserve"> at the prices and rates not exceeding those mentioned in the price bid or MRP in any condition.</w:t>
      </w:r>
    </w:p>
    <w:p w14:paraId="1134C881" w14:textId="77777777" w:rsidR="00AC495F" w:rsidRPr="00645CBF" w:rsidRDefault="00AC495F">
      <w:pPr>
        <w:spacing w:line="373" w:lineRule="exact"/>
        <w:rPr>
          <w:sz w:val="20"/>
          <w:szCs w:val="20"/>
        </w:rPr>
      </w:pPr>
    </w:p>
    <w:p w14:paraId="30FCB3F0" w14:textId="77777777" w:rsidR="00AC495F" w:rsidRPr="00645CBF" w:rsidRDefault="00AC495F">
      <w:pPr>
        <w:sectPr w:rsidR="00AC495F" w:rsidRPr="00645CBF" w:rsidSect="00962EB9">
          <w:pgSz w:w="11900" w:h="16838"/>
          <w:pgMar w:top="426" w:right="846" w:bottom="1135" w:left="1440" w:header="0" w:footer="0" w:gutter="0"/>
          <w:cols w:space="720" w:equalWidth="0">
            <w:col w:w="9620"/>
          </w:cols>
        </w:sectPr>
      </w:pPr>
    </w:p>
    <w:p w14:paraId="698FC511" w14:textId="77777777" w:rsidR="00AD36CC" w:rsidRDefault="00AD36CC">
      <w:pPr>
        <w:jc w:val="center"/>
        <w:rPr>
          <w:rFonts w:eastAsia="Arial"/>
          <w:b/>
          <w:bCs/>
          <w:sz w:val="28"/>
          <w:szCs w:val="28"/>
          <w:u w:val="single"/>
        </w:rPr>
      </w:pPr>
      <w:bookmarkStart w:id="3" w:name="page5"/>
      <w:bookmarkEnd w:id="3"/>
    </w:p>
    <w:p w14:paraId="4B8816EF" w14:textId="77777777" w:rsidR="00AC495F" w:rsidRPr="00645CBF" w:rsidRDefault="00470E98">
      <w:pPr>
        <w:jc w:val="center"/>
        <w:rPr>
          <w:sz w:val="20"/>
          <w:szCs w:val="20"/>
        </w:rPr>
      </w:pPr>
      <w:r w:rsidRPr="00645CBF">
        <w:rPr>
          <w:rFonts w:eastAsia="Arial"/>
          <w:b/>
          <w:bCs/>
          <w:sz w:val="28"/>
          <w:szCs w:val="28"/>
          <w:u w:val="single"/>
        </w:rPr>
        <w:t>Affirmation</w:t>
      </w:r>
    </w:p>
    <w:p w14:paraId="3EE4AF08" w14:textId="77777777" w:rsidR="00AC495F" w:rsidRPr="00645CBF" w:rsidRDefault="00AC495F">
      <w:pPr>
        <w:spacing w:line="260" w:lineRule="exact"/>
        <w:rPr>
          <w:sz w:val="20"/>
          <w:szCs w:val="20"/>
        </w:rPr>
      </w:pPr>
    </w:p>
    <w:p w14:paraId="661BA86F" w14:textId="77777777" w:rsidR="00AC495F" w:rsidRPr="00645CBF" w:rsidRDefault="00470E98" w:rsidP="00962EB9">
      <w:pPr>
        <w:spacing w:line="276" w:lineRule="auto"/>
        <w:ind w:left="284" w:right="258"/>
        <w:jc w:val="both"/>
        <w:rPr>
          <w:sz w:val="20"/>
          <w:szCs w:val="20"/>
        </w:rPr>
      </w:pPr>
      <w:r w:rsidRPr="00645CBF">
        <w:rPr>
          <w:rFonts w:eastAsia="Arial"/>
          <w:sz w:val="24"/>
          <w:szCs w:val="24"/>
        </w:rPr>
        <w:t xml:space="preserve">I pledge and solemnly affirm that the information submitted in this NIQ Document is true to the best of my knowledge and belief. I further pledge and solemnly affirm that nothing has been concealed by me and if </w:t>
      </w:r>
      <w:proofErr w:type="gramStart"/>
      <w:r w:rsidRPr="00645CBF">
        <w:rPr>
          <w:rFonts w:eastAsia="Arial"/>
          <w:sz w:val="24"/>
          <w:szCs w:val="24"/>
        </w:rPr>
        <w:t>anything</w:t>
      </w:r>
      <w:proofErr w:type="gramEnd"/>
      <w:r w:rsidRPr="00645CBF">
        <w:rPr>
          <w:rFonts w:eastAsia="Arial"/>
          <w:sz w:val="24"/>
          <w:szCs w:val="24"/>
        </w:rPr>
        <w:t xml:space="preserve"> adverse comes to the notice of purchaser during the validity period. The Director, All India Institute of Medical Sciences, </w:t>
      </w:r>
      <w:r w:rsidR="00332D5A" w:rsidRPr="00645CBF">
        <w:rPr>
          <w:rFonts w:eastAsia="Arial"/>
          <w:sz w:val="24"/>
          <w:szCs w:val="24"/>
        </w:rPr>
        <w:t>Mangalagiri</w:t>
      </w:r>
      <w:r w:rsidR="00962EB9">
        <w:rPr>
          <w:rFonts w:eastAsia="Arial"/>
          <w:sz w:val="24"/>
          <w:szCs w:val="24"/>
        </w:rPr>
        <w:t xml:space="preserve"> (A</w:t>
      </w:r>
      <w:r w:rsidRPr="00645CBF">
        <w:rPr>
          <w:rFonts w:eastAsia="Arial"/>
          <w:sz w:val="24"/>
          <w:szCs w:val="24"/>
        </w:rPr>
        <w:t>.P.) will have full authority to take appropriate action as he/she may deem fit.</w:t>
      </w:r>
    </w:p>
    <w:p w14:paraId="4E19A50E" w14:textId="77777777" w:rsidR="00AC495F" w:rsidRPr="00645CBF" w:rsidRDefault="00AC495F" w:rsidP="00962EB9">
      <w:pPr>
        <w:spacing w:line="276" w:lineRule="auto"/>
        <w:ind w:left="284" w:right="258"/>
        <w:jc w:val="both"/>
        <w:rPr>
          <w:sz w:val="20"/>
          <w:szCs w:val="20"/>
        </w:rPr>
      </w:pPr>
    </w:p>
    <w:p w14:paraId="48DDF828" w14:textId="77777777" w:rsidR="00962EB9" w:rsidRDefault="00962EB9">
      <w:pPr>
        <w:ind w:left="1740"/>
        <w:rPr>
          <w:rFonts w:eastAsia="Arial"/>
          <w:b/>
          <w:bCs/>
          <w:sz w:val="21"/>
          <w:szCs w:val="21"/>
        </w:rPr>
      </w:pPr>
    </w:p>
    <w:p w14:paraId="0685E9DB" w14:textId="77777777" w:rsidR="00AC495F" w:rsidRPr="00962EB9" w:rsidRDefault="00470E98" w:rsidP="00962EB9">
      <w:pPr>
        <w:ind w:left="1134" w:right="258"/>
        <w:rPr>
          <w:sz w:val="24"/>
          <w:szCs w:val="24"/>
        </w:rPr>
      </w:pPr>
      <w:r w:rsidRPr="00962EB9">
        <w:rPr>
          <w:rFonts w:eastAsia="Arial"/>
          <w:b/>
          <w:bCs/>
          <w:sz w:val="24"/>
          <w:szCs w:val="24"/>
        </w:rPr>
        <w:t>Signature of the Supplier Agency Authorized Signatory with seal of the firm</w:t>
      </w:r>
    </w:p>
    <w:p w14:paraId="5A69296F" w14:textId="77777777" w:rsidR="00AC495F" w:rsidRPr="00962EB9" w:rsidRDefault="00AC495F">
      <w:pPr>
        <w:spacing w:line="200" w:lineRule="exact"/>
        <w:rPr>
          <w:sz w:val="24"/>
          <w:szCs w:val="24"/>
        </w:rPr>
      </w:pPr>
    </w:p>
    <w:p w14:paraId="0F676DFB" w14:textId="77777777" w:rsidR="00AC495F" w:rsidRPr="00962EB9" w:rsidRDefault="00AC495F">
      <w:pPr>
        <w:spacing w:line="200" w:lineRule="exact"/>
        <w:rPr>
          <w:sz w:val="24"/>
          <w:szCs w:val="24"/>
        </w:rPr>
      </w:pPr>
    </w:p>
    <w:p w14:paraId="0DF2E3D1" w14:textId="77777777" w:rsidR="00AC495F" w:rsidRPr="00962EB9" w:rsidRDefault="00AC495F">
      <w:pPr>
        <w:spacing w:line="200" w:lineRule="exact"/>
        <w:rPr>
          <w:sz w:val="24"/>
          <w:szCs w:val="24"/>
        </w:rPr>
      </w:pPr>
    </w:p>
    <w:p w14:paraId="3A1A9428" w14:textId="77777777" w:rsidR="00AC495F" w:rsidRPr="00962EB9" w:rsidRDefault="00AC495F">
      <w:pPr>
        <w:spacing w:line="200" w:lineRule="exact"/>
        <w:rPr>
          <w:sz w:val="24"/>
          <w:szCs w:val="24"/>
        </w:rPr>
      </w:pPr>
    </w:p>
    <w:p w14:paraId="28B28418" w14:textId="77777777" w:rsidR="00AC495F" w:rsidRPr="00962EB9" w:rsidRDefault="00AC495F">
      <w:pPr>
        <w:spacing w:line="215" w:lineRule="exact"/>
        <w:rPr>
          <w:sz w:val="24"/>
          <w:szCs w:val="24"/>
        </w:rPr>
      </w:pPr>
    </w:p>
    <w:p w14:paraId="63826415" w14:textId="77777777" w:rsidR="00962EB9" w:rsidRPr="00962EB9" w:rsidRDefault="00962EB9">
      <w:pPr>
        <w:ind w:left="6800"/>
        <w:rPr>
          <w:rFonts w:eastAsia="Arial"/>
          <w:b/>
          <w:bCs/>
          <w:sz w:val="24"/>
          <w:szCs w:val="24"/>
        </w:rPr>
      </w:pPr>
    </w:p>
    <w:p w14:paraId="1C4671E4" w14:textId="77777777" w:rsidR="00962EB9" w:rsidRPr="00962EB9" w:rsidRDefault="00962EB9">
      <w:pPr>
        <w:ind w:left="6800"/>
        <w:rPr>
          <w:rFonts w:eastAsia="Arial"/>
          <w:b/>
          <w:bCs/>
          <w:sz w:val="24"/>
          <w:szCs w:val="24"/>
        </w:rPr>
      </w:pPr>
    </w:p>
    <w:p w14:paraId="558BFFC2" w14:textId="77777777" w:rsidR="00AC495F" w:rsidRPr="00962EB9" w:rsidRDefault="00470E98">
      <w:pPr>
        <w:ind w:left="6800"/>
        <w:rPr>
          <w:sz w:val="24"/>
          <w:szCs w:val="24"/>
        </w:rPr>
      </w:pPr>
      <w:r w:rsidRPr="00962EB9">
        <w:rPr>
          <w:rFonts w:eastAsia="Arial"/>
          <w:b/>
          <w:bCs/>
          <w:sz w:val="24"/>
          <w:szCs w:val="24"/>
        </w:rPr>
        <w:t>(Name of Supplier Agency)</w:t>
      </w:r>
    </w:p>
    <w:p w14:paraId="76DF9DB3" w14:textId="77777777" w:rsidR="00AC495F" w:rsidRPr="00962EB9" w:rsidRDefault="00AC495F">
      <w:pPr>
        <w:spacing w:line="4" w:lineRule="exact"/>
        <w:rPr>
          <w:sz w:val="24"/>
          <w:szCs w:val="24"/>
        </w:rPr>
      </w:pPr>
    </w:p>
    <w:p w14:paraId="7BB1CF44" w14:textId="77777777" w:rsidR="00962EB9" w:rsidRPr="00962EB9" w:rsidRDefault="00962EB9">
      <w:pPr>
        <w:ind w:left="720"/>
        <w:rPr>
          <w:rFonts w:eastAsia="Arial"/>
          <w:sz w:val="24"/>
          <w:szCs w:val="24"/>
        </w:rPr>
      </w:pPr>
    </w:p>
    <w:p w14:paraId="6F694BA0" w14:textId="77777777" w:rsidR="00962EB9" w:rsidRPr="00962EB9" w:rsidRDefault="00962EB9">
      <w:pPr>
        <w:ind w:left="720"/>
        <w:rPr>
          <w:rFonts w:eastAsia="Arial"/>
          <w:sz w:val="24"/>
          <w:szCs w:val="24"/>
        </w:rPr>
      </w:pPr>
    </w:p>
    <w:p w14:paraId="358736EE" w14:textId="77777777" w:rsidR="00AC495F" w:rsidRPr="00962EB9" w:rsidRDefault="00470E98" w:rsidP="00962EB9">
      <w:pPr>
        <w:spacing w:line="360" w:lineRule="auto"/>
        <w:ind w:left="142"/>
        <w:rPr>
          <w:sz w:val="24"/>
          <w:szCs w:val="24"/>
        </w:rPr>
      </w:pPr>
      <w:r w:rsidRPr="00962EB9">
        <w:rPr>
          <w:rFonts w:eastAsia="Arial"/>
          <w:sz w:val="24"/>
          <w:szCs w:val="24"/>
        </w:rPr>
        <w:t>Place ………………</w:t>
      </w:r>
    </w:p>
    <w:p w14:paraId="1F532167" w14:textId="77777777" w:rsidR="00AC495F" w:rsidRPr="00962EB9" w:rsidRDefault="00470E98" w:rsidP="00962EB9">
      <w:pPr>
        <w:spacing w:line="360" w:lineRule="auto"/>
        <w:ind w:left="142"/>
        <w:rPr>
          <w:sz w:val="24"/>
          <w:szCs w:val="24"/>
        </w:rPr>
      </w:pPr>
      <w:r w:rsidRPr="00962EB9">
        <w:rPr>
          <w:rFonts w:eastAsia="Arial"/>
          <w:sz w:val="24"/>
          <w:szCs w:val="24"/>
        </w:rPr>
        <w:t>Date</w:t>
      </w:r>
    </w:p>
    <w:p w14:paraId="53353732" w14:textId="77777777" w:rsidR="00AC495F" w:rsidRPr="00645CBF" w:rsidRDefault="00AC495F">
      <w:pPr>
        <w:spacing w:line="200" w:lineRule="exact"/>
        <w:rPr>
          <w:sz w:val="20"/>
          <w:szCs w:val="20"/>
        </w:rPr>
      </w:pPr>
    </w:p>
    <w:p w14:paraId="3B935DA5" w14:textId="77777777" w:rsidR="00AC495F" w:rsidRDefault="00AC495F">
      <w:pPr>
        <w:spacing w:line="200" w:lineRule="exact"/>
        <w:rPr>
          <w:sz w:val="20"/>
          <w:szCs w:val="20"/>
        </w:rPr>
      </w:pPr>
    </w:p>
    <w:p w14:paraId="1F7C4CAC" w14:textId="77777777" w:rsidR="00962EB9" w:rsidRDefault="00962EB9">
      <w:pPr>
        <w:spacing w:line="200" w:lineRule="exact"/>
        <w:rPr>
          <w:sz w:val="20"/>
          <w:szCs w:val="20"/>
        </w:rPr>
      </w:pPr>
    </w:p>
    <w:p w14:paraId="7E963221" w14:textId="77777777" w:rsidR="00962EB9" w:rsidRDefault="00962EB9">
      <w:pPr>
        <w:spacing w:line="200" w:lineRule="exact"/>
        <w:rPr>
          <w:sz w:val="20"/>
          <w:szCs w:val="20"/>
        </w:rPr>
      </w:pPr>
    </w:p>
    <w:p w14:paraId="630E1F69" w14:textId="77777777" w:rsidR="00962EB9" w:rsidRDefault="00962EB9">
      <w:pPr>
        <w:spacing w:line="200" w:lineRule="exact"/>
        <w:rPr>
          <w:sz w:val="20"/>
          <w:szCs w:val="20"/>
        </w:rPr>
      </w:pPr>
    </w:p>
    <w:p w14:paraId="2FD7F010" w14:textId="77777777" w:rsidR="00962EB9" w:rsidRDefault="00962EB9">
      <w:pPr>
        <w:spacing w:line="200" w:lineRule="exact"/>
        <w:rPr>
          <w:sz w:val="20"/>
          <w:szCs w:val="20"/>
        </w:rPr>
      </w:pPr>
    </w:p>
    <w:p w14:paraId="0A216564" w14:textId="77777777" w:rsidR="00962EB9" w:rsidRDefault="00962EB9">
      <w:pPr>
        <w:spacing w:line="200" w:lineRule="exact"/>
        <w:rPr>
          <w:sz w:val="20"/>
          <w:szCs w:val="20"/>
        </w:rPr>
      </w:pPr>
    </w:p>
    <w:p w14:paraId="3E3B5D0F" w14:textId="77777777" w:rsidR="00962EB9" w:rsidRDefault="00962EB9">
      <w:pPr>
        <w:spacing w:line="200" w:lineRule="exact"/>
        <w:rPr>
          <w:sz w:val="20"/>
          <w:szCs w:val="20"/>
        </w:rPr>
      </w:pPr>
    </w:p>
    <w:p w14:paraId="066DD6FA" w14:textId="77777777" w:rsidR="00962EB9" w:rsidRDefault="00962EB9">
      <w:pPr>
        <w:spacing w:line="200" w:lineRule="exact"/>
        <w:rPr>
          <w:sz w:val="20"/>
          <w:szCs w:val="20"/>
        </w:rPr>
      </w:pPr>
    </w:p>
    <w:p w14:paraId="3EDCF615" w14:textId="77777777" w:rsidR="00962EB9" w:rsidRDefault="00962EB9">
      <w:pPr>
        <w:spacing w:line="200" w:lineRule="exact"/>
        <w:rPr>
          <w:sz w:val="20"/>
          <w:szCs w:val="20"/>
        </w:rPr>
      </w:pPr>
    </w:p>
    <w:p w14:paraId="3DD9657C" w14:textId="77777777" w:rsidR="00962EB9" w:rsidRDefault="00962EB9">
      <w:pPr>
        <w:spacing w:line="200" w:lineRule="exact"/>
        <w:rPr>
          <w:sz w:val="20"/>
          <w:szCs w:val="20"/>
        </w:rPr>
      </w:pPr>
    </w:p>
    <w:p w14:paraId="5817286D" w14:textId="77777777" w:rsidR="00962EB9" w:rsidRDefault="00962EB9">
      <w:pPr>
        <w:spacing w:line="200" w:lineRule="exact"/>
        <w:rPr>
          <w:sz w:val="20"/>
          <w:szCs w:val="20"/>
        </w:rPr>
      </w:pPr>
    </w:p>
    <w:p w14:paraId="0B76CA66" w14:textId="77777777" w:rsidR="00962EB9" w:rsidRDefault="00962EB9">
      <w:pPr>
        <w:spacing w:line="200" w:lineRule="exact"/>
        <w:rPr>
          <w:sz w:val="20"/>
          <w:szCs w:val="20"/>
        </w:rPr>
      </w:pPr>
    </w:p>
    <w:p w14:paraId="673F54A3" w14:textId="77777777" w:rsidR="00962EB9" w:rsidRDefault="00962EB9">
      <w:pPr>
        <w:spacing w:line="200" w:lineRule="exact"/>
        <w:rPr>
          <w:sz w:val="20"/>
          <w:szCs w:val="20"/>
        </w:rPr>
      </w:pPr>
    </w:p>
    <w:p w14:paraId="039EEA27" w14:textId="77777777" w:rsidR="00962EB9" w:rsidRDefault="00962EB9">
      <w:pPr>
        <w:spacing w:line="200" w:lineRule="exact"/>
        <w:rPr>
          <w:sz w:val="20"/>
          <w:szCs w:val="20"/>
        </w:rPr>
      </w:pPr>
    </w:p>
    <w:p w14:paraId="02899417" w14:textId="77777777" w:rsidR="00962EB9" w:rsidRDefault="00962EB9">
      <w:pPr>
        <w:spacing w:line="200" w:lineRule="exact"/>
        <w:rPr>
          <w:sz w:val="20"/>
          <w:szCs w:val="20"/>
        </w:rPr>
      </w:pPr>
    </w:p>
    <w:p w14:paraId="7302F97D" w14:textId="77777777" w:rsidR="00962EB9" w:rsidRDefault="00962EB9">
      <w:pPr>
        <w:spacing w:line="200" w:lineRule="exact"/>
        <w:rPr>
          <w:sz w:val="20"/>
          <w:szCs w:val="20"/>
        </w:rPr>
      </w:pPr>
    </w:p>
    <w:p w14:paraId="542A2706" w14:textId="77777777" w:rsidR="00962EB9" w:rsidRDefault="00962EB9">
      <w:pPr>
        <w:spacing w:line="200" w:lineRule="exact"/>
        <w:rPr>
          <w:sz w:val="20"/>
          <w:szCs w:val="20"/>
        </w:rPr>
      </w:pPr>
    </w:p>
    <w:p w14:paraId="7027F043" w14:textId="77777777" w:rsidR="00962EB9" w:rsidRDefault="00962EB9">
      <w:pPr>
        <w:spacing w:line="200" w:lineRule="exact"/>
        <w:rPr>
          <w:sz w:val="20"/>
          <w:szCs w:val="20"/>
        </w:rPr>
      </w:pPr>
    </w:p>
    <w:p w14:paraId="4739276F" w14:textId="77777777" w:rsidR="00962EB9" w:rsidRDefault="00962EB9">
      <w:pPr>
        <w:spacing w:line="200" w:lineRule="exact"/>
        <w:rPr>
          <w:sz w:val="20"/>
          <w:szCs w:val="20"/>
        </w:rPr>
      </w:pPr>
    </w:p>
    <w:p w14:paraId="76AAB925" w14:textId="77777777" w:rsidR="00962EB9" w:rsidRDefault="00962EB9">
      <w:pPr>
        <w:spacing w:line="200" w:lineRule="exact"/>
        <w:rPr>
          <w:sz w:val="20"/>
          <w:szCs w:val="20"/>
        </w:rPr>
      </w:pPr>
    </w:p>
    <w:p w14:paraId="0E8DA8E5" w14:textId="77777777" w:rsidR="00962EB9" w:rsidRDefault="00962EB9">
      <w:pPr>
        <w:spacing w:line="200" w:lineRule="exact"/>
        <w:rPr>
          <w:sz w:val="20"/>
          <w:szCs w:val="20"/>
        </w:rPr>
      </w:pPr>
    </w:p>
    <w:p w14:paraId="6B9514C2" w14:textId="77777777" w:rsidR="00962EB9" w:rsidRDefault="00962EB9">
      <w:pPr>
        <w:spacing w:line="200" w:lineRule="exact"/>
        <w:rPr>
          <w:sz w:val="20"/>
          <w:szCs w:val="20"/>
        </w:rPr>
      </w:pPr>
    </w:p>
    <w:p w14:paraId="514A3FD3" w14:textId="77777777" w:rsidR="00962EB9" w:rsidRDefault="00962EB9">
      <w:pPr>
        <w:spacing w:line="200" w:lineRule="exact"/>
        <w:rPr>
          <w:sz w:val="20"/>
          <w:szCs w:val="20"/>
        </w:rPr>
      </w:pPr>
    </w:p>
    <w:p w14:paraId="287F6A7B" w14:textId="77777777" w:rsidR="00962EB9" w:rsidRDefault="00962EB9">
      <w:pPr>
        <w:spacing w:line="200" w:lineRule="exact"/>
        <w:rPr>
          <w:sz w:val="20"/>
          <w:szCs w:val="20"/>
        </w:rPr>
      </w:pPr>
    </w:p>
    <w:p w14:paraId="3B24A895" w14:textId="77777777" w:rsidR="00962EB9" w:rsidRDefault="00962EB9">
      <w:pPr>
        <w:spacing w:line="200" w:lineRule="exact"/>
        <w:rPr>
          <w:sz w:val="20"/>
          <w:szCs w:val="20"/>
        </w:rPr>
      </w:pPr>
    </w:p>
    <w:p w14:paraId="086422F1" w14:textId="77777777" w:rsidR="00962EB9" w:rsidRDefault="00962EB9">
      <w:pPr>
        <w:spacing w:line="200" w:lineRule="exact"/>
        <w:rPr>
          <w:sz w:val="20"/>
          <w:szCs w:val="20"/>
        </w:rPr>
      </w:pPr>
    </w:p>
    <w:p w14:paraId="049D1D9E" w14:textId="77777777" w:rsidR="00962EB9" w:rsidRDefault="00962EB9">
      <w:pPr>
        <w:spacing w:line="200" w:lineRule="exact"/>
        <w:rPr>
          <w:sz w:val="20"/>
          <w:szCs w:val="20"/>
        </w:rPr>
      </w:pPr>
    </w:p>
    <w:p w14:paraId="1A85F45E" w14:textId="77777777" w:rsidR="00962EB9" w:rsidRDefault="00962EB9">
      <w:pPr>
        <w:spacing w:line="200" w:lineRule="exact"/>
        <w:rPr>
          <w:sz w:val="20"/>
          <w:szCs w:val="20"/>
        </w:rPr>
      </w:pPr>
    </w:p>
    <w:p w14:paraId="1FFC75F2" w14:textId="77777777" w:rsidR="00962EB9" w:rsidRDefault="00962EB9">
      <w:pPr>
        <w:spacing w:line="200" w:lineRule="exact"/>
        <w:rPr>
          <w:sz w:val="20"/>
          <w:szCs w:val="20"/>
        </w:rPr>
      </w:pPr>
    </w:p>
    <w:p w14:paraId="33457671" w14:textId="77777777" w:rsidR="00962EB9" w:rsidRDefault="00962EB9">
      <w:pPr>
        <w:spacing w:line="200" w:lineRule="exact"/>
        <w:rPr>
          <w:sz w:val="20"/>
          <w:szCs w:val="20"/>
        </w:rPr>
      </w:pPr>
    </w:p>
    <w:p w14:paraId="0ADDA95E" w14:textId="77777777" w:rsidR="00962EB9" w:rsidRDefault="00962EB9">
      <w:pPr>
        <w:spacing w:line="200" w:lineRule="exact"/>
        <w:rPr>
          <w:sz w:val="20"/>
          <w:szCs w:val="20"/>
        </w:rPr>
      </w:pPr>
    </w:p>
    <w:p w14:paraId="74B7263B" w14:textId="77777777" w:rsidR="00962EB9" w:rsidRDefault="00962EB9">
      <w:pPr>
        <w:spacing w:line="200" w:lineRule="exact"/>
        <w:rPr>
          <w:sz w:val="20"/>
          <w:szCs w:val="20"/>
        </w:rPr>
      </w:pPr>
    </w:p>
    <w:p w14:paraId="31429048" w14:textId="77777777" w:rsidR="00962EB9" w:rsidRDefault="00962EB9">
      <w:pPr>
        <w:spacing w:line="200" w:lineRule="exact"/>
        <w:rPr>
          <w:sz w:val="20"/>
          <w:szCs w:val="20"/>
        </w:rPr>
      </w:pPr>
    </w:p>
    <w:p w14:paraId="61A5F4E5" w14:textId="77777777" w:rsidR="00962EB9" w:rsidRDefault="00962EB9">
      <w:pPr>
        <w:spacing w:line="200" w:lineRule="exact"/>
        <w:rPr>
          <w:sz w:val="20"/>
          <w:szCs w:val="20"/>
        </w:rPr>
      </w:pPr>
    </w:p>
    <w:p w14:paraId="36B0CDC2" w14:textId="77777777" w:rsidR="00962EB9" w:rsidRDefault="00962EB9">
      <w:pPr>
        <w:spacing w:line="200" w:lineRule="exact"/>
        <w:rPr>
          <w:sz w:val="20"/>
          <w:szCs w:val="20"/>
        </w:rPr>
      </w:pPr>
    </w:p>
    <w:p w14:paraId="37D259C7" w14:textId="77777777" w:rsidR="00962EB9" w:rsidRDefault="00962EB9">
      <w:pPr>
        <w:spacing w:line="200" w:lineRule="exact"/>
        <w:rPr>
          <w:sz w:val="20"/>
          <w:szCs w:val="20"/>
        </w:rPr>
      </w:pPr>
    </w:p>
    <w:p w14:paraId="1BCAFA04" w14:textId="77777777" w:rsidR="00962EB9" w:rsidRDefault="00962EB9">
      <w:pPr>
        <w:spacing w:line="200" w:lineRule="exact"/>
        <w:rPr>
          <w:sz w:val="20"/>
          <w:szCs w:val="20"/>
        </w:rPr>
      </w:pPr>
    </w:p>
    <w:p w14:paraId="54E6334F" w14:textId="77777777" w:rsidR="00962EB9" w:rsidRDefault="00962EB9">
      <w:pPr>
        <w:spacing w:line="200" w:lineRule="exact"/>
        <w:rPr>
          <w:sz w:val="20"/>
          <w:szCs w:val="20"/>
        </w:rPr>
      </w:pPr>
    </w:p>
    <w:p w14:paraId="1E4B3EF5" w14:textId="77777777" w:rsidR="00962EB9" w:rsidRDefault="00962EB9">
      <w:pPr>
        <w:spacing w:line="200" w:lineRule="exact"/>
        <w:rPr>
          <w:sz w:val="20"/>
          <w:szCs w:val="20"/>
        </w:rPr>
      </w:pPr>
    </w:p>
    <w:p w14:paraId="47BB0E00" w14:textId="77777777" w:rsidR="00962EB9" w:rsidRPr="00645CBF" w:rsidRDefault="00962EB9">
      <w:pPr>
        <w:spacing w:line="200" w:lineRule="exact"/>
        <w:rPr>
          <w:sz w:val="20"/>
          <w:szCs w:val="20"/>
        </w:rPr>
      </w:pPr>
    </w:p>
    <w:p w14:paraId="6E14FD66" w14:textId="77777777" w:rsidR="00AC495F" w:rsidRPr="00645CBF" w:rsidRDefault="00AC495F">
      <w:pPr>
        <w:spacing w:line="200" w:lineRule="exact"/>
        <w:rPr>
          <w:sz w:val="20"/>
          <w:szCs w:val="20"/>
        </w:rPr>
      </w:pPr>
    </w:p>
    <w:p w14:paraId="364A255F" w14:textId="77777777" w:rsidR="00AC495F" w:rsidRPr="00645CBF" w:rsidRDefault="00AC495F">
      <w:pPr>
        <w:spacing w:line="200" w:lineRule="exact"/>
        <w:rPr>
          <w:sz w:val="20"/>
          <w:szCs w:val="20"/>
        </w:rPr>
      </w:pPr>
      <w:bookmarkStart w:id="4" w:name="page6"/>
      <w:bookmarkEnd w:id="4"/>
    </w:p>
    <w:sectPr w:rsidR="00AC495F" w:rsidRPr="00645CBF" w:rsidSect="00962EB9">
      <w:pgSz w:w="11900" w:h="16838"/>
      <w:pgMar w:top="567" w:right="846" w:bottom="1135" w:left="1440" w:header="0" w:footer="0" w:gutter="0"/>
      <w:cols w:space="720" w:equalWidth="0">
        <w:col w:w="96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9A070E" w14:textId="77777777" w:rsidR="00FD3402" w:rsidRDefault="00FD3402" w:rsidP="00EA63A2">
      <w:r>
        <w:separator/>
      </w:r>
    </w:p>
  </w:endnote>
  <w:endnote w:type="continuationSeparator" w:id="0">
    <w:p w14:paraId="2AC20002" w14:textId="77777777" w:rsidR="00FD3402" w:rsidRDefault="00FD3402" w:rsidP="00EA6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6517344"/>
      <w:docPartObj>
        <w:docPartGallery w:val="Page Numbers (Bottom of Page)"/>
        <w:docPartUnique/>
      </w:docPartObj>
    </w:sdtPr>
    <w:sdtEndPr>
      <w:rPr>
        <w:color w:val="7F7F7F" w:themeColor="background1" w:themeShade="7F"/>
        <w:spacing w:val="60"/>
      </w:rPr>
    </w:sdtEndPr>
    <w:sdtContent>
      <w:p w14:paraId="31D64220" w14:textId="77777777" w:rsidR="00E80EFD" w:rsidRDefault="004C0C9F">
        <w:pPr>
          <w:pStyle w:val="Footer"/>
          <w:pBdr>
            <w:top w:val="single" w:sz="4" w:space="1" w:color="D9D9D9" w:themeColor="background1" w:themeShade="D9"/>
          </w:pBdr>
          <w:jc w:val="right"/>
        </w:pPr>
        <w:r>
          <w:fldChar w:fldCharType="begin"/>
        </w:r>
        <w:r>
          <w:instrText xml:space="preserve"> PAGE   \* MERGEFORMAT </w:instrText>
        </w:r>
        <w:r>
          <w:fldChar w:fldCharType="separate"/>
        </w:r>
        <w:r w:rsidR="00ED3FFC">
          <w:rPr>
            <w:noProof/>
          </w:rPr>
          <w:t>2</w:t>
        </w:r>
        <w:r>
          <w:rPr>
            <w:noProof/>
          </w:rPr>
          <w:fldChar w:fldCharType="end"/>
        </w:r>
        <w:r w:rsidR="00E80EFD">
          <w:t xml:space="preserve"> | </w:t>
        </w:r>
        <w:r w:rsidR="00E80EFD">
          <w:rPr>
            <w:color w:val="7F7F7F" w:themeColor="background1" w:themeShade="7F"/>
            <w:spacing w:val="60"/>
          </w:rPr>
          <w:t>Page</w:t>
        </w:r>
      </w:p>
    </w:sdtContent>
  </w:sdt>
  <w:p w14:paraId="03B3A311" w14:textId="77777777" w:rsidR="00E80EFD" w:rsidRDefault="00E80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6FAC10" w14:textId="77777777" w:rsidR="00FD3402" w:rsidRDefault="00FD3402" w:rsidP="00EA63A2">
      <w:r>
        <w:separator/>
      </w:r>
    </w:p>
  </w:footnote>
  <w:footnote w:type="continuationSeparator" w:id="0">
    <w:p w14:paraId="43FACAA2" w14:textId="77777777" w:rsidR="00FD3402" w:rsidRDefault="00FD3402" w:rsidP="00EA63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1EB"/>
    <w:multiLevelType w:val="hybridMultilevel"/>
    <w:tmpl w:val="04D0F238"/>
    <w:lvl w:ilvl="0" w:tplc="EA1CB23A">
      <w:start w:val="1"/>
      <w:numFmt w:val="lowerRoman"/>
      <w:lvlText w:val="%1)"/>
      <w:lvlJc w:val="left"/>
      <w:rPr>
        <w:b/>
      </w:rPr>
    </w:lvl>
    <w:lvl w:ilvl="1" w:tplc="15E41ADC">
      <w:numFmt w:val="decimal"/>
      <w:lvlText w:val=""/>
      <w:lvlJc w:val="left"/>
    </w:lvl>
    <w:lvl w:ilvl="2" w:tplc="DD7450DA">
      <w:numFmt w:val="decimal"/>
      <w:lvlText w:val=""/>
      <w:lvlJc w:val="left"/>
    </w:lvl>
    <w:lvl w:ilvl="3" w:tplc="1F66F2A6">
      <w:numFmt w:val="decimal"/>
      <w:lvlText w:val=""/>
      <w:lvlJc w:val="left"/>
    </w:lvl>
    <w:lvl w:ilvl="4" w:tplc="93F8209A">
      <w:numFmt w:val="decimal"/>
      <w:lvlText w:val=""/>
      <w:lvlJc w:val="left"/>
    </w:lvl>
    <w:lvl w:ilvl="5" w:tplc="FD66E5BC">
      <w:numFmt w:val="decimal"/>
      <w:lvlText w:val=""/>
      <w:lvlJc w:val="left"/>
    </w:lvl>
    <w:lvl w:ilvl="6" w:tplc="230CCB54">
      <w:numFmt w:val="decimal"/>
      <w:lvlText w:val=""/>
      <w:lvlJc w:val="left"/>
    </w:lvl>
    <w:lvl w:ilvl="7" w:tplc="F20C5C42">
      <w:numFmt w:val="decimal"/>
      <w:lvlText w:val=""/>
      <w:lvlJc w:val="left"/>
    </w:lvl>
    <w:lvl w:ilvl="8" w:tplc="BBA4386C">
      <w:numFmt w:val="decimal"/>
      <w:lvlText w:val=""/>
      <w:lvlJc w:val="left"/>
    </w:lvl>
  </w:abstractNum>
  <w:abstractNum w:abstractNumId="1" w15:restartNumberingAfterBreak="0">
    <w:nsid w:val="00000BB3"/>
    <w:multiLevelType w:val="hybridMultilevel"/>
    <w:tmpl w:val="D054BB5A"/>
    <w:lvl w:ilvl="0" w:tplc="FDBE14CE">
      <w:start w:val="7"/>
      <w:numFmt w:val="lowerRoman"/>
      <w:lvlText w:val="%1)"/>
      <w:lvlJc w:val="left"/>
      <w:rPr>
        <w:rFonts w:ascii="Times New Roman" w:hAnsi="Times New Roman" w:cs="Times New Roman" w:hint="default"/>
      </w:rPr>
    </w:lvl>
    <w:lvl w:ilvl="1" w:tplc="8E84EEEE">
      <w:numFmt w:val="decimal"/>
      <w:lvlText w:val=""/>
      <w:lvlJc w:val="left"/>
    </w:lvl>
    <w:lvl w:ilvl="2" w:tplc="B13E3A98">
      <w:numFmt w:val="decimal"/>
      <w:lvlText w:val=""/>
      <w:lvlJc w:val="left"/>
    </w:lvl>
    <w:lvl w:ilvl="3" w:tplc="25208146">
      <w:numFmt w:val="decimal"/>
      <w:lvlText w:val=""/>
      <w:lvlJc w:val="left"/>
    </w:lvl>
    <w:lvl w:ilvl="4" w:tplc="D6285202">
      <w:numFmt w:val="decimal"/>
      <w:lvlText w:val=""/>
      <w:lvlJc w:val="left"/>
    </w:lvl>
    <w:lvl w:ilvl="5" w:tplc="9B3CB4A4">
      <w:numFmt w:val="decimal"/>
      <w:lvlText w:val=""/>
      <w:lvlJc w:val="left"/>
    </w:lvl>
    <w:lvl w:ilvl="6" w:tplc="ACA009D0">
      <w:numFmt w:val="decimal"/>
      <w:lvlText w:val=""/>
      <w:lvlJc w:val="left"/>
    </w:lvl>
    <w:lvl w:ilvl="7" w:tplc="E4C60DB2">
      <w:numFmt w:val="decimal"/>
      <w:lvlText w:val=""/>
      <w:lvlJc w:val="left"/>
    </w:lvl>
    <w:lvl w:ilvl="8" w:tplc="D39CA46C">
      <w:numFmt w:val="decimal"/>
      <w:lvlText w:val=""/>
      <w:lvlJc w:val="left"/>
    </w:lvl>
  </w:abstractNum>
  <w:abstractNum w:abstractNumId="2" w15:restartNumberingAfterBreak="0">
    <w:nsid w:val="000012DB"/>
    <w:multiLevelType w:val="hybridMultilevel"/>
    <w:tmpl w:val="91FAA9CA"/>
    <w:lvl w:ilvl="0" w:tplc="5F4C75B2">
      <w:start w:val="1"/>
      <w:numFmt w:val="decimal"/>
      <w:lvlText w:val="%1."/>
      <w:lvlJc w:val="left"/>
    </w:lvl>
    <w:lvl w:ilvl="1" w:tplc="BA74A326">
      <w:numFmt w:val="decimal"/>
      <w:lvlText w:val=""/>
      <w:lvlJc w:val="left"/>
    </w:lvl>
    <w:lvl w:ilvl="2" w:tplc="61F21EAC">
      <w:numFmt w:val="decimal"/>
      <w:lvlText w:val=""/>
      <w:lvlJc w:val="left"/>
    </w:lvl>
    <w:lvl w:ilvl="3" w:tplc="26E0E79E">
      <w:numFmt w:val="decimal"/>
      <w:lvlText w:val=""/>
      <w:lvlJc w:val="left"/>
    </w:lvl>
    <w:lvl w:ilvl="4" w:tplc="188655DA">
      <w:numFmt w:val="decimal"/>
      <w:lvlText w:val=""/>
      <w:lvlJc w:val="left"/>
    </w:lvl>
    <w:lvl w:ilvl="5" w:tplc="00B46540">
      <w:numFmt w:val="decimal"/>
      <w:lvlText w:val=""/>
      <w:lvlJc w:val="left"/>
    </w:lvl>
    <w:lvl w:ilvl="6" w:tplc="BA061D44">
      <w:numFmt w:val="decimal"/>
      <w:lvlText w:val=""/>
      <w:lvlJc w:val="left"/>
    </w:lvl>
    <w:lvl w:ilvl="7" w:tplc="0E1E133A">
      <w:numFmt w:val="decimal"/>
      <w:lvlText w:val=""/>
      <w:lvlJc w:val="left"/>
    </w:lvl>
    <w:lvl w:ilvl="8" w:tplc="E17036BE">
      <w:numFmt w:val="decimal"/>
      <w:lvlText w:val=""/>
      <w:lvlJc w:val="left"/>
    </w:lvl>
  </w:abstractNum>
  <w:abstractNum w:abstractNumId="3" w15:restartNumberingAfterBreak="0">
    <w:nsid w:val="0000153C"/>
    <w:multiLevelType w:val="hybridMultilevel"/>
    <w:tmpl w:val="6D26DB4E"/>
    <w:lvl w:ilvl="0" w:tplc="D35E4A2A">
      <w:start w:val="1"/>
      <w:numFmt w:val="decimal"/>
      <w:lvlText w:val="%1."/>
      <w:lvlJc w:val="left"/>
    </w:lvl>
    <w:lvl w:ilvl="1" w:tplc="C47EBD66">
      <w:numFmt w:val="decimal"/>
      <w:lvlText w:val=""/>
      <w:lvlJc w:val="left"/>
    </w:lvl>
    <w:lvl w:ilvl="2" w:tplc="7F2C2820">
      <w:numFmt w:val="decimal"/>
      <w:lvlText w:val=""/>
      <w:lvlJc w:val="left"/>
    </w:lvl>
    <w:lvl w:ilvl="3" w:tplc="A5A2E88A">
      <w:numFmt w:val="decimal"/>
      <w:lvlText w:val=""/>
      <w:lvlJc w:val="left"/>
    </w:lvl>
    <w:lvl w:ilvl="4" w:tplc="9D601324">
      <w:numFmt w:val="decimal"/>
      <w:lvlText w:val=""/>
      <w:lvlJc w:val="left"/>
    </w:lvl>
    <w:lvl w:ilvl="5" w:tplc="C1BCFD46">
      <w:numFmt w:val="decimal"/>
      <w:lvlText w:val=""/>
      <w:lvlJc w:val="left"/>
    </w:lvl>
    <w:lvl w:ilvl="6" w:tplc="30EC19F2">
      <w:numFmt w:val="decimal"/>
      <w:lvlText w:val=""/>
      <w:lvlJc w:val="left"/>
    </w:lvl>
    <w:lvl w:ilvl="7" w:tplc="B06A6BEE">
      <w:numFmt w:val="decimal"/>
      <w:lvlText w:val=""/>
      <w:lvlJc w:val="left"/>
    </w:lvl>
    <w:lvl w:ilvl="8" w:tplc="28F0D50A">
      <w:numFmt w:val="decimal"/>
      <w:lvlText w:val=""/>
      <w:lvlJc w:val="left"/>
    </w:lvl>
  </w:abstractNum>
  <w:abstractNum w:abstractNumId="4" w15:restartNumberingAfterBreak="0">
    <w:nsid w:val="00002EA6"/>
    <w:multiLevelType w:val="hybridMultilevel"/>
    <w:tmpl w:val="63E816D2"/>
    <w:lvl w:ilvl="0" w:tplc="E3828A64">
      <w:start w:val="1"/>
      <w:numFmt w:val="lowerRoman"/>
      <w:lvlText w:val="%1)"/>
      <w:lvlJc w:val="left"/>
    </w:lvl>
    <w:lvl w:ilvl="1" w:tplc="C8420A28">
      <w:numFmt w:val="decimal"/>
      <w:lvlText w:val=""/>
      <w:lvlJc w:val="left"/>
    </w:lvl>
    <w:lvl w:ilvl="2" w:tplc="1A847DB4">
      <w:numFmt w:val="decimal"/>
      <w:lvlText w:val=""/>
      <w:lvlJc w:val="left"/>
    </w:lvl>
    <w:lvl w:ilvl="3" w:tplc="028C276E">
      <w:numFmt w:val="decimal"/>
      <w:lvlText w:val=""/>
      <w:lvlJc w:val="left"/>
    </w:lvl>
    <w:lvl w:ilvl="4" w:tplc="1F821DB4">
      <w:numFmt w:val="decimal"/>
      <w:lvlText w:val=""/>
      <w:lvlJc w:val="left"/>
    </w:lvl>
    <w:lvl w:ilvl="5" w:tplc="FC841BBA">
      <w:numFmt w:val="decimal"/>
      <w:lvlText w:val=""/>
      <w:lvlJc w:val="left"/>
    </w:lvl>
    <w:lvl w:ilvl="6" w:tplc="1716040C">
      <w:numFmt w:val="decimal"/>
      <w:lvlText w:val=""/>
      <w:lvlJc w:val="left"/>
    </w:lvl>
    <w:lvl w:ilvl="7" w:tplc="811A66B0">
      <w:numFmt w:val="decimal"/>
      <w:lvlText w:val=""/>
      <w:lvlJc w:val="left"/>
    </w:lvl>
    <w:lvl w:ilvl="8" w:tplc="0A0853FE">
      <w:numFmt w:val="decimal"/>
      <w:lvlText w:val=""/>
      <w:lvlJc w:val="left"/>
    </w:lvl>
  </w:abstractNum>
  <w:abstractNum w:abstractNumId="5" w15:restartNumberingAfterBreak="0">
    <w:nsid w:val="0000390C"/>
    <w:multiLevelType w:val="hybridMultilevel"/>
    <w:tmpl w:val="9FC0FC42"/>
    <w:lvl w:ilvl="0" w:tplc="F7BECFF6">
      <w:start w:val="1"/>
      <w:numFmt w:val="decimal"/>
      <w:lvlText w:val="%1."/>
      <w:lvlJc w:val="left"/>
    </w:lvl>
    <w:lvl w:ilvl="1" w:tplc="B9045FA4">
      <w:numFmt w:val="decimal"/>
      <w:lvlText w:val=""/>
      <w:lvlJc w:val="left"/>
    </w:lvl>
    <w:lvl w:ilvl="2" w:tplc="9AF659A8">
      <w:numFmt w:val="decimal"/>
      <w:lvlText w:val=""/>
      <w:lvlJc w:val="left"/>
    </w:lvl>
    <w:lvl w:ilvl="3" w:tplc="048853E6">
      <w:numFmt w:val="decimal"/>
      <w:lvlText w:val=""/>
      <w:lvlJc w:val="left"/>
    </w:lvl>
    <w:lvl w:ilvl="4" w:tplc="1F8A7278">
      <w:numFmt w:val="decimal"/>
      <w:lvlText w:val=""/>
      <w:lvlJc w:val="left"/>
    </w:lvl>
    <w:lvl w:ilvl="5" w:tplc="C958F164">
      <w:numFmt w:val="decimal"/>
      <w:lvlText w:val=""/>
      <w:lvlJc w:val="left"/>
    </w:lvl>
    <w:lvl w:ilvl="6" w:tplc="43CEACF4">
      <w:numFmt w:val="decimal"/>
      <w:lvlText w:val=""/>
      <w:lvlJc w:val="left"/>
    </w:lvl>
    <w:lvl w:ilvl="7" w:tplc="7D186354">
      <w:numFmt w:val="decimal"/>
      <w:lvlText w:val=""/>
      <w:lvlJc w:val="left"/>
    </w:lvl>
    <w:lvl w:ilvl="8" w:tplc="00FE8C82">
      <w:numFmt w:val="decimal"/>
      <w:lvlText w:val=""/>
      <w:lvlJc w:val="left"/>
    </w:lvl>
  </w:abstractNum>
  <w:abstractNum w:abstractNumId="6" w15:restartNumberingAfterBreak="0">
    <w:nsid w:val="00007E87"/>
    <w:multiLevelType w:val="hybridMultilevel"/>
    <w:tmpl w:val="6730145C"/>
    <w:lvl w:ilvl="0" w:tplc="8CF871E6">
      <w:start w:val="1"/>
      <w:numFmt w:val="decimal"/>
      <w:lvlText w:val="%1."/>
      <w:lvlJc w:val="left"/>
    </w:lvl>
    <w:lvl w:ilvl="1" w:tplc="168A3318">
      <w:numFmt w:val="decimal"/>
      <w:lvlText w:val=""/>
      <w:lvlJc w:val="left"/>
    </w:lvl>
    <w:lvl w:ilvl="2" w:tplc="A19A424A">
      <w:numFmt w:val="decimal"/>
      <w:lvlText w:val=""/>
      <w:lvlJc w:val="left"/>
    </w:lvl>
    <w:lvl w:ilvl="3" w:tplc="985EBA68">
      <w:numFmt w:val="decimal"/>
      <w:lvlText w:val=""/>
      <w:lvlJc w:val="left"/>
    </w:lvl>
    <w:lvl w:ilvl="4" w:tplc="9D46FCC2">
      <w:numFmt w:val="decimal"/>
      <w:lvlText w:val=""/>
      <w:lvlJc w:val="left"/>
    </w:lvl>
    <w:lvl w:ilvl="5" w:tplc="399C9350">
      <w:numFmt w:val="decimal"/>
      <w:lvlText w:val=""/>
      <w:lvlJc w:val="left"/>
    </w:lvl>
    <w:lvl w:ilvl="6" w:tplc="EB4C602A">
      <w:numFmt w:val="decimal"/>
      <w:lvlText w:val=""/>
      <w:lvlJc w:val="left"/>
    </w:lvl>
    <w:lvl w:ilvl="7" w:tplc="AA2C0A76">
      <w:numFmt w:val="decimal"/>
      <w:lvlText w:val=""/>
      <w:lvlJc w:val="left"/>
    </w:lvl>
    <w:lvl w:ilvl="8" w:tplc="A08E0ABE">
      <w:numFmt w:val="decimal"/>
      <w:lvlText w:val=""/>
      <w:lvlJc w:val="left"/>
    </w:lvl>
  </w:abstractNum>
  <w:abstractNum w:abstractNumId="7" w15:restartNumberingAfterBreak="0">
    <w:nsid w:val="18261446"/>
    <w:multiLevelType w:val="hybridMultilevel"/>
    <w:tmpl w:val="D644A5DA"/>
    <w:lvl w:ilvl="0" w:tplc="0409000B">
      <w:start w:val="1"/>
      <w:numFmt w:val="bullet"/>
      <w:lvlText w:val=""/>
      <w:lvlJc w:val="left"/>
      <w:pPr>
        <w:ind w:left="2166" w:hanging="360"/>
      </w:pPr>
      <w:rPr>
        <w:rFonts w:ascii="Wingdings" w:hAnsi="Wingdings" w:hint="default"/>
      </w:rPr>
    </w:lvl>
    <w:lvl w:ilvl="1" w:tplc="04090003" w:tentative="1">
      <w:start w:val="1"/>
      <w:numFmt w:val="bullet"/>
      <w:lvlText w:val="o"/>
      <w:lvlJc w:val="left"/>
      <w:pPr>
        <w:ind w:left="2886" w:hanging="360"/>
      </w:pPr>
      <w:rPr>
        <w:rFonts w:ascii="Courier New" w:hAnsi="Courier New" w:cs="Courier New" w:hint="default"/>
      </w:rPr>
    </w:lvl>
    <w:lvl w:ilvl="2" w:tplc="04090005" w:tentative="1">
      <w:start w:val="1"/>
      <w:numFmt w:val="bullet"/>
      <w:lvlText w:val=""/>
      <w:lvlJc w:val="left"/>
      <w:pPr>
        <w:ind w:left="3606" w:hanging="360"/>
      </w:pPr>
      <w:rPr>
        <w:rFonts w:ascii="Wingdings" w:hAnsi="Wingdings" w:hint="default"/>
      </w:rPr>
    </w:lvl>
    <w:lvl w:ilvl="3" w:tplc="04090001" w:tentative="1">
      <w:start w:val="1"/>
      <w:numFmt w:val="bullet"/>
      <w:lvlText w:val=""/>
      <w:lvlJc w:val="left"/>
      <w:pPr>
        <w:ind w:left="4326" w:hanging="360"/>
      </w:pPr>
      <w:rPr>
        <w:rFonts w:ascii="Symbol" w:hAnsi="Symbol" w:hint="default"/>
      </w:rPr>
    </w:lvl>
    <w:lvl w:ilvl="4" w:tplc="04090003" w:tentative="1">
      <w:start w:val="1"/>
      <w:numFmt w:val="bullet"/>
      <w:lvlText w:val="o"/>
      <w:lvlJc w:val="left"/>
      <w:pPr>
        <w:ind w:left="5046" w:hanging="360"/>
      </w:pPr>
      <w:rPr>
        <w:rFonts w:ascii="Courier New" w:hAnsi="Courier New" w:cs="Courier New" w:hint="default"/>
      </w:rPr>
    </w:lvl>
    <w:lvl w:ilvl="5" w:tplc="04090005" w:tentative="1">
      <w:start w:val="1"/>
      <w:numFmt w:val="bullet"/>
      <w:lvlText w:val=""/>
      <w:lvlJc w:val="left"/>
      <w:pPr>
        <w:ind w:left="5766" w:hanging="360"/>
      </w:pPr>
      <w:rPr>
        <w:rFonts w:ascii="Wingdings" w:hAnsi="Wingdings" w:hint="default"/>
      </w:rPr>
    </w:lvl>
    <w:lvl w:ilvl="6" w:tplc="04090001" w:tentative="1">
      <w:start w:val="1"/>
      <w:numFmt w:val="bullet"/>
      <w:lvlText w:val=""/>
      <w:lvlJc w:val="left"/>
      <w:pPr>
        <w:ind w:left="6486" w:hanging="360"/>
      </w:pPr>
      <w:rPr>
        <w:rFonts w:ascii="Symbol" w:hAnsi="Symbol" w:hint="default"/>
      </w:rPr>
    </w:lvl>
    <w:lvl w:ilvl="7" w:tplc="04090003" w:tentative="1">
      <w:start w:val="1"/>
      <w:numFmt w:val="bullet"/>
      <w:lvlText w:val="o"/>
      <w:lvlJc w:val="left"/>
      <w:pPr>
        <w:ind w:left="7206" w:hanging="360"/>
      </w:pPr>
      <w:rPr>
        <w:rFonts w:ascii="Courier New" w:hAnsi="Courier New" w:cs="Courier New" w:hint="default"/>
      </w:rPr>
    </w:lvl>
    <w:lvl w:ilvl="8" w:tplc="04090005" w:tentative="1">
      <w:start w:val="1"/>
      <w:numFmt w:val="bullet"/>
      <w:lvlText w:val=""/>
      <w:lvlJc w:val="left"/>
      <w:pPr>
        <w:ind w:left="7926" w:hanging="360"/>
      </w:pPr>
      <w:rPr>
        <w:rFonts w:ascii="Wingdings" w:hAnsi="Wingdings" w:hint="default"/>
      </w:rPr>
    </w:lvl>
  </w:abstractNum>
  <w:abstractNum w:abstractNumId="8" w15:restartNumberingAfterBreak="0">
    <w:nsid w:val="29C361E0"/>
    <w:multiLevelType w:val="hybridMultilevel"/>
    <w:tmpl w:val="5928C8D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8DE7944"/>
    <w:multiLevelType w:val="hybridMultilevel"/>
    <w:tmpl w:val="F6D4E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5208C8"/>
    <w:multiLevelType w:val="hybridMultilevel"/>
    <w:tmpl w:val="390E236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2811EF1"/>
    <w:multiLevelType w:val="hybridMultilevel"/>
    <w:tmpl w:val="502C1782"/>
    <w:lvl w:ilvl="0" w:tplc="0409000B">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 w:numId="6">
    <w:abstractNumId w:val="6"/>
  </w:num>
  <w:num w:numId="7">
    <w:abstractNumId w:val="5"/>
  </w:num>
  <w:num w:numId="8">
    <w:abstractNumId w:val="11"/>
  </w:num>
  <w:num w:numId="9">
    <w:abstractNumId w:val="7"/>
  </w:num>
  <w:num w:numId="10">
    <w:abstractNumId w:val="9"/>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C495F"/>
    <w:rsid w:val="00032112"/>
    <w:rsid w:val="00072AD8"/>
    <w:rsid w:val="00073005"/>
    <w:rsid w:val="0007395F"/>
    <w:rsid w:val="00073F2F"/>
    <w:rsid w:val="00076572"/>
    <w:rsid w:val="000A6A96"/>
    <w:rsid w:val="000B2730"/>
    <w:rsid w:val="000B3061"/>
    <w:rsid w:val="000C36E8"/>
    <w:rsid w:val="000F514B"/>
    <w:rsid w:val="000F730B"/>
    <w:rsid w:val="00104AC9"/>
    <w:rsid w:val="001071C9"/>
    <w:rsid w:val="001377B1"/>
    <w:rsid w:val="001533AC"/>
    <w:rsid w:val="00164862"/>
    <w:rsid w:val="00166A5A"/>
    <w:rsid w:val="001F1DD9"/>
    <w:rsid w:val="001F3937"/>
    <w:rsid w:val="00203049"/>
    <w:rsid w:val="00205EFE"/>
    <w:rsid w:val="00211066"/>
    <w:rsid w:val="00224C69"/>
    <w:rsid w:val="00231E68"/>
    <w:rsid w:val="00237CCF"/>
    <w:rsid w:val="00245DCB"/>
    <w:rsid w:val="00253078"/>
    <w:rsid w:val="00272F87"/>
    <w:rsid w:val="00287D9C"/>
    <w:rsid w:val="0029306C"/>
    <w:rsid w:val="00297C77"/>
    <w:rsid w:val="002C087B"/>
    <w:rsid w:val="002C4757"/>
    <w:rsid w:val="002D048E"/>
    <w:rsid w:val="002F6F76"/>
    <w:rsid w:val="003023A7"/>
    <w:rsid w:val="00332D5A"/>
    <w:rsid w:val="00334C80"/>
    <w:rsid w:val="003358C4"/>
    <w:rsid w:val="00353B16"/>
    <w:rsid w:val="00354B4A"/>
    <w:rsid w:val="00375C94"/>
    <w:rsid w:val="003909CB"/>
    <w:rsid w:val="00397F0D"/>
    <w:rsid w:val="003A649E"/>
    <w:rsid w:val="003E0598"/>
    <w:rsid w:val="003E6C8A"/>
    <w:rsid w:val="00407467"/>
    <w:rsid w:val="00431E4A"/>
    <w:rsid w:val="00433CAC"/>
    <w:rsid w:val="00470CEC"/>
    <w:rsid w:val="00470E98"/>
    <w:rsid w:val="004C0C9F"/>
    <w:rsid w:val="004C52F2"/>
    <w:rsid w:val="004D6482"/>
    <w:rsid w:val="004E54C4"/>
    <w:rsid w:val="004E6D4F"/>
    <w:rsid w:val="005534E0"/>
    <w:rsid w:val="0056560E"/>
    <w:rsid w:val="00583AD3"/>
    <w:rsid w:val="0059424F"/>
    <w:rsid w:val="005952F5"/>
    <w:rsid w:val="005A4E5C"/>
    <w:rsid w:val="005B2600"/>
    <w:rsid w:val="005C2863"/>
    <w:rsid w:val="005C60FB"/>
    <w:rsid w:val="005D52EB"/>
    <w:rsid w:val="006150D5"/>
    <w:rsid w:val="00633554"/>
    <w:rsid w:val="00635272"/>
    <w:rsid w:val="00637171"/>
    <w:rsid w:val="00637961"/>
    <w:rsid w:val="00645CBF"/>
    <w:rsid w:val="00656E60"/>
    <w:rsid w:val="00674DB5"/>
    <w:rsid w:val="006761B2"/>
    <w:rsid w:val="006974A9"/>
    <w:rsid w:val="006A05BE"/>
    <w:rsid w:val="006A2099"/>
    <w:rsid w:val="006C6534"/>
    <w:rsid w:val="006D42E8"/>
    <w:rsid w:val="006E30D8"/>
    <w:rsid w:val="006E54C7"/>
    <w:rsid w:val="006E57EF"/>
    <w:rsid w:val="0070382E"/>
    <w:rsid w:val="00705568"/>
    <w:rsid w:val="0071429F"/>
    <w:rsid w:val="00716DAB"/>
    <w:rsid w:val="00716F2B"/>
    <w:rsid w:val="00725034"/>
    <w:rsid w:val="00725D9C"/>
    <w:rsid w:val="00730A05"/>
    <w:rsid w:val="00745123"/>
    <w:rsid w:val="00761B0A"/>
    <w:rsid w:val="00770761"/>
    <w:rsid w:val="00782DDA"/>
    <w:rsid w:val="007A215D"/>
    <w:rsid w:val="007A7408"/>
    <w:rsid w:val="007B7CA4"/>
    <w:rsid w:val="007C7EDC"/>
    <w:rsid w:val="007D3E14"/>
    <w:rsid w:val="007D7F5A"/>
    <w:rsid w:val="007E1D11"/>
    <w:rsid w:val="007E26C2"/>
    <w:rsid w:val="007F31DA"/>
    <w:rsid w:val="00803D22"/>
    <w:rsid w:val="0081435B"/>
    <w:rsid w:val="00820CBB"/>
    <w:rsid w:val="0083317F"/>
    <w:rsid w:val="00853919"/>
    <w:rsid w:val="008608A8"/>
    <w:rsid w:val="00867790"/>
    <w:rsid w:val="00882767"/>
    <w:rsid w:val="008A73AF"/>
    <w:rsid w:val="008B5932"/>
    <w:rsid w:val="008C57FA"/>
    <w:rsid w:val="008C777D"/>
    <w:rsid w:val="008D661D"/>
    <w:rsid w:val="008E3B02"/>
    <w:rsid w:val="009171DE"/>
    <w:rsid w:val="00920A06"/>
    <w:rsid w:val="00924994"/>
    <w:rsid w:val="00945188"/>
    <w:rsid w:val="009513B4"/>
    <w:rsid w:val="00962EB9"/>
    <w:rsid w:val="0098010D"/>
    <w:rsid w:val="00983464"/>
    <w:rsid w:val="00990712"/>
    <w:rsid w:val="009B6C40"/>
    <w:rsid w:val="009B7D3A"/>
    <w:rsid w:val="00A12C56"/>
    <w:rsid w:val="00A1531F"/>
    <w:rsid w:val="00A2746C"/>
    <w:rsid w:val="00A30DF7"/>
    <w:rsid w:val="00A66022"/>
    <w:rsid w:val="00A92957"/>
    <w:rsid w:val="00AB368C"/>
    <w:rsid w:val="00AC33E5"/>
    <w:rsid w:val="00AC495F"/>
    <w:rsid w:val="00AD36CC"/>
    <w:rsid w:val="00AE0804"/>
    <w:rsid w:val="00B001AB"/>
    <w:rsid w:val="00B204F3"/>
    <w:rsid w:val="00B42B49"/>
    <w:rsid w:val="00B637BF"/>
    <w:rsid w:val="00B6698B"/>
    <w:rsid w:val="00B83143"/>
    <w:rsid w:val="00B85C9B"/>
    <w:rsid w:val="00B864E6"/>
    <w:rsid w:val="00BA0694"/>
    <w:rsid w:val="00BA5A94"/>
    <w:rsid w:val="00BD65E3"/>
    <w:rsid w:val="00BF5AD4"/>
    <w:rsid w:val="00C004AF"/>
    <w:rsid w:val="00C23AB9"/>
    <w:rsid w:val="00C43CD8"/>
    <w:rsid w:val="00C6592D"/>
    <w:rsid w:val="00C7521E"/>
    <w:rsid w:val="00C85115"/>
    <w:rsid w:val="00CB7024"/>
    <w:rsid w:val="00CD4DBC"/>
    <w:rsid w:val="00CD5015"/>
    <w:rsid w:val="00D2487C"/>
    <w:rsid w:val="00D24B0E"/>
    <w:rsid w:val="00D376DC"/>
    <w:rsid w:val="00D5539E"/>
    <w:rsid w:val="00D55FA1"/>
    <w:rsid w:val="00DB1BA2"/>
    <w:rsid w:val="00DB4314"/>
    <w:rsid w:val="00DB784D"/>
    <w:rsid w:val="00DD18CA"/>
    <w:rsid w:val="00DE2FAF"/>
    <w:rsid w:val="00DE583E"/>
    <w:rsid w:val="00E60552"/>
    <w:rsid w:val="00E80EFD"/>
    <w:rsid w:val="00E8789C"/>
    <w:rsid w:val="00E9083B"/>
    <w:rsid w:val="00EA63A2"/>
    <w:rsid w:val="00EC76E5"/>
    <w:rsid w:val="00ED3FFC"/>
    <w:rsid w:val="00F35F93"/>
    <w:rsid w:val="00F40D3C"/>
    <w:rsid w:val="00F542E8"/>
    <w:rsid w:val="00F65F74"/>
    <w:rsid w:val="00F76325"/>
    <w:rsid w:val="00F8157D"/>
    <w:rsid w:val="00FA3258"/>
    <w:rsid w:val="00FA5ADC"/>
    <w:rsid w:val="00FB2FD9"/>
    <w:rsid w:val="00FD3402"/>
    <w:rsid w:val="00FD3A60"/>
    <w:rsid w:val="00FD540A"/>
    <w:rsid w:val="00FD69D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7"/>
        <o:r id="V:Rule2" type="connector" idref="#_x0000_s1026"/>
      </o:rules>
    </o:shapelayout>
  </w:shapeDefaults>
  <w:decimalSymbol w:val="."/>
  <w:listSeparator w:val=","/>
  <w14:docId w14:val="7BAAC18F"/>
  <w15:docId w15:val="{C7BCAE54-6975-43D0-802D-B6283E7F0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9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306C"/>
    <w:rPr>
      <w:color w:val="0000FF" w:themeColor="hyperlink"/>
      <w:u w:val="single"/>
    </w:rPr>
  </w:style>
  <w:style w:type="paragraph" w:styleId="ListParagraph">
    <w:name w:val="List Paragraph"/>
    <w:basedOn w:val="Normal"/>
    <w:uiPriority w:val="34"/>
    <w:qFormat/>
    <w:rsid w:val="007D7F5A"/>
    <w:pPr>
      <w:ind w:left="720"/>
      <w:contextualSpacing/>
    </w:pPr>
  </w:style>
  <w:style w:type="paragraph" w:styleId="Header">
    <w:name w:val="header"/>
    <w:basedOn w:val="Normal"/>
    <w:link w:val="HeaderChar"/>
    <w:uiPriority w:val="99"/>
    <w:semiHidden/>
    <w:unhideWhenUsed/>
    <w:rsid w:val="00EA63A2"/>
    <w:pPr>
      <w:tabs>
        <w:tab w:val="center" w:pos="4680"/>
        <w:tab w:val="right" w:pos="9360"/>
      </w:tabs>
    </w:pPr>
  </w:style>
  <w:style w:type="character" w:customStyle="1" w:styleId="HeaderChar">
    <w:name w:val="Header Char"/>
    <w:basedOn w:val="DefaultParagraphFont"/>
    <w:link w:val="Header"/>
    <w:uiPriority w:val="99"/>
    <w:semiHidden/>
    <w:rsid w:val="00EA63A2"/>
  </w:style>
  <w:style w:type="paragraph" w:styleId="Footer">
    <w:name w:val="footer"/>
    <w:basedOn w:val="Normal"/>
    <w:link w:val="FooterChar"/>
    <w:uiPriority w:val="99"/>
    <w:unhideWhenUsed/>
    <w:rsid w:val="00EA63A2"/>
    <w:pPr>
      <w:tabs>
        <w:tab w:val="center" w:pos="4680"/>
        <w:tab w:val="right" w:pos="9360"/>
      </w:tabs>
    </w:pPr>
  </w:style>
  <w:style w:type="character" w:customStyle="1" w:styleId="FooterChar">
    <w:name w:val="Footer Char"/>
    <w:basedOn w:val="DefaultParagraphFont"/>
    <w:link w:val="Footer"/>
    <w:uiPriority w:val="99"/>
    <w:rsid w:val="00EA63A2"/>
  </w:style>
  <w:style w:type="paragraph" w:styleId="NoSpacing">
    <w:name w:val="No Spacing"/>
    <w:uiPriority w:val="1"/>
    <w:qFormat/>
    <w:rsid w:val="000730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iimsmangalagiri.edu.i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s://www.aiimsmangalagiri.edu.in/" TargetMode="External"/><Relationship Id="rId4" Type="http://schemas.openxmlformats.org/officeDocument/2006/relationships/webSettings" Target="webSettings.xml"/><Relationship Id="rId9" Type="http://schemas.openxmlformats.org/officeDocument/2006/relationships/hyperlink" Target="https://www.aiimsmangalagiri.edu.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7</Pages>
  <Words>1657</Words>
  <Characters>9449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AIIMS</cp:lastModifiedBy>
  <cp:revision>124</cp:revision>
  <cp:lastPrinted>2020-09-16T10:38:00Z</cp:lastPrinted>
  <dcterms:created xsi:type="dcterms:W3CDTF">2020-09-07T11:30:00Z</dcterms:created>
  <dcterms:modified xsi:type="dcterms:W3CDTF">2021-02-19T11:41:00Z</dcterms:modified>
</cp:coreProperties>
</file>