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7" w:history="1">
        <w:r w:rsidR="004E6D4F" w:rsidRPr="00645CBF">
          <w:rPr>
            <w:rStyle w:val="Hyperlink"/>
            <w:sz w:val="24"/>
            <w:szCs w:val="24"/>
          </w:rPr>
          <w:t>https://www.aiimsmangalagiri.edu.in/</w:t>
        </w:r>
      </w:hyperlink>
    </w:p>
    <w:p w:rsidR="0029306C" w:rsidRDefault="003E6C8A">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920A06" w:rsidRDefault="000A6A96" w:rsidP="00945188">
      <w:pPr>
        <w:tabs>
          <w:tab w:val="left" w:pos="6460"/>
        </w:tabs>
        <w:spacing w:line="276" w:lineRule="auto"/>
        <w:rPr>
          <w:rFonts w:eastAsia="Arial"/>
          <w:b/>
          <w:bCs/>
          <w:sz w:val="24"/>
          <w:szCs w:val="24"/>
        </w:rPr>
      </w:pPr>
      <w:r>
        <w:rPr>
          <w:rFonts w:eastAsia="Arial"/>
          <w:b/>
          <w:bCs/>
          <w:sz w:val="24"/>
          <w:szCs w:val="24"/>
        </w:rPr>
        <w:t xml:space="preserve">NIQ </w:t>
      </w:r>
      <w:r w:rsidR="00BF5AD4" w:rsidRPr="00BF5AD4">
        <w:rPr>
          <w:rFonts w:eastAsia="Arial"/>
          <w:b/>
          <w:bCs/>
          <w:sz w:val="24"/>
          <w:szCs w:val="24"/>
        </w:rPr>
        <w:t>No. :</w:t>
      </w:r>
      <w:r w:rsidR="002F6F76" w:rsidRPr="002F6F76">
        <w:rPr>
          <w:rFonts w:eastAsia="Arial"/>
          <w:b/>
          <w:bCs/>
          <w:sz w:val="24"/>
          <w:szCs w:val="24"/>
        </w:rPr>
        <w:t xml:space="preserve"> </w:t>
      </w:r>
      <w:r w:rsidR="009B6C40">
        <w:rPr>
          <w:rFonts w:eastAsia="Arial"/>
          <w:b/>
          <w:bCs/>
          <w:sz w:val="24"/>
          <w:szCs w:val="24"/>
        </w:rPr>
        <w:t>AIIMS/MG/Stores/</w:t>
      </w:r>
      <w:r w:rsidR="00920A06">
        <w:rPr>
          <w:rFonts w:eastAsia="Arial"/>
          <w:b/>
          <w:bCs/>
          <w:sz w:val="24"/>
          <w:szCs w:val="24"/>
        </w:rPr>
        <w:t>Psychiatry</w:t>
      </w:r>
      <w:r w:rsidR="009B6C40">
        <w:rPr>
          <w:rFonts w:eastAsia="Arial"/>
          <w:b/>
          <w:bCs/>
          <w:sz w:val="24"/>
          <w:szCs w:val="24"/>
        </w:rPr>
        <w:t xml:space="preserve"> Department</w:t>
      </w:r>
      <w:r w:rsidR="002F6F76">
        <w:rPr>
          <w:rFonts w:eastAsia="Arial"/>
          <w:b/>
          <w:bCs/>
          <w:sz w:val="24"/>
          <w:szCs w:val="24"/>
        </w:rPr>
        <w:t>/</w:t>
      </w:r>
      <w:r w:rsidR="00F65F74">
        <w:rPr>
          <w:rFonts w:eastAsia="Arial"/>
          <w:b/>
          <w:bCs/>
          <w:sz w:val="24"/>
          <w:szCs w:val="24"/>
        </w:rPr>
        <w:t>Conners 3 Hand</w:t>
      </w:r>
      <w:r w:rsidR="00920A06">
        <w:rPr>
          <w:rFonts w:eastAsia="Arial"/>
          <w:b/>
          <w:bCs/>
          <w:sz w:val="24"/>
          <w:szCs w:val="24"/>
        </w:rPr>
        <w:t xml:space="preserve">scored kit with </w:t>
      </w:r>
    </w:p>
    <w:p w:rsidR="002F6F76" w:rsidRPr="00920A06" w:rsidRDefault="0056560E" w:rsidP="00945188">
      <w:pPr>
        <w:tabs>
          <w:tab w:val="left" w:pos="6460"/>
        </w:tabs>
        <w:spacing w:line="276" w:lineRule="auto"/>
        <w:rPr>
          <w:rFonts w:eastAsia="Arial"/>
          <w:b/>
          <w:bCs/>
          <w:sz w:val="24"/>
          <w:szCs w:val="24"/>
        </w:rPr>
      </w:pPr>
      <w:r>
        <w:rPr>
          <w:rFonts w:eastAsia="Arial"/>
          <w:b/>
          <w:bCs/>
          <w:sz w:val="24"/>
          <w:szCs w:val="24"/>
        </w:rPr>
        <w:t xml:space="preserve">                  DSM-V U</w:t>
      </w:r>
      <w:r w:rsidR="00920A06">
        <w:rPr>
          <w:rFonts w:eastAsia="Arial"/>
          <w:b/>
          <w:bCs/>
          <w:sz w:val="24"/>
          <w:szCs w:val="24"/>
        </w:rPr>
        <w:t>pdate</w:t>
      </w:r>
      <w:r w:rsidR="002F6F76">
        <w:rPr>
          <w:rFonts w:eastAsia="Arial"/>
          <w:b/>
          <w:bCs/>
          <w:sz w:val="24"/>
          <w:szCs w:val="24"/>
        </w:rPr>
        <w:t>/</w:t>
      </w:r>
      <w:r w:rsidR="009B6C40">
        <w:rPr>
          <w:rFonts w:eastAsia="Arial"/>
          <w:b/>
          <w:bCs/>
          <w:sz w:val="24"/>
          <w:szCs w:val="24"/>
        </w:rPr>
        <w:t>0</w:t>
      </w:r>
      <w:r w:rsidR="00920A06">
        <w:rPr>
          <w:rFonts w:eastAsia="Arial"/>
          <w:b/>
          <w:bCs/>
          <w:sz w:val="24"/>
          <w:szCs w:val="24"/>
        </w:rPr>
        <w:t>6</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Pr>
          <w:rFonts w:eastAsia="Arial"/>
          <w:b/>
          <w:bCs/>
          <w:sz w:val="24"/>
          <w:szCs w:val="24"/>
        </w:rPr>
        <w:t xml:space="preserve">   </w:t>
      </w:r>
      <w:r w:rsidR="003A649E">
        <w:rPr>
          <w:rFonts w:eastAsia="Arial"/>
          <w:b/>
          <w:bCs/>
          <w:sz w:val="24"/>
          <w:szCs w:val="24"/>
        </w:rPr>
        <w:t>17</w:t>
      </w:r>
      <w:r w:rsidR="00633554">
        <w:rPr>
          <w:rFonts w:eastAsia="Arial"/>
          <w:b/>
          <w:bCs/>
          <w:sz w:val="24"/>
          <w:szCs w:val="24"/>
        </w:rPr>
        <w:t>/09/2020</w:t>
      </w:r>
    </w:p>
    <w:p w:rsidR="00AC495F" w:rsidRPr="00BF5AD4" w:rsidRDefault="00AC495F">
      <w:pPr>
        <w:spacing w:line="289" w:lineRule="exact"/>
        <w:rPr>
          <w:sz w:val="24"/>
          <w:szCs w:val="24"/>
        </w:rPr>
      </w:pPr>
    </w:p>
    <w:p w:rsidR="00AC495F" w:rsidRPr="00073005" w:rsidRDefault="00470E98" w:rsidP="00945188">
      <w:pPr>
        <w:pStyle w:val="NoSpacing"/>
        <w:spacing w:line="276" w:lineRule="auto"/>
        <w:rPr>
          <w:rFonts w:eastAsia="Arial"/>
          <w:sz w:val="24"/>
          <w:szCs w:val="24"/>
        </w:rPr>
      </w:pPr>
      <w:r w:rsidRPr="00073005">
        <w:rPr>
          <w:rFonts w:eastAsia="Arial"/>
          <w:b/>
          <w:sz w:val="24"/>
          <w:szCs w:val="24"/>
        </w:rPr>
        <w:t>Sub</w:t>
      </w:r>
      <w:r w:rsidR="00073005" w:rsidRPr="00073005">
        <w:rPr>
          <w:rFonts w:eastAsia="Arial"/>
          <w:b/>
          <w:sz w:val="24"/>
          <w:szCs w:val="24"/>
        </w:rPr>
        <w:t>: -</w:t>
      </w:r>
      <w:r w:rsidR="002F6F76" w:rsidRPr="00073005">
        <w:rPr>
          <w:rFonts w:eastAsia="Arial"/>
          <w:b/>
          <w:sz w:val="24"/>
          <w:szCs w:val="24"/>
        </w:rPr>
        <w:t xml:space="preserve"> </w:t>
      </w:r>
      <w:r w:rsidR="00C6592D" w:rsidRPr="00073005">
        <w:rPr>
          <w:rFonts w:eastAsia="Arial"/>
          <w:b/>
          <w:sz w:val="24"/>
          <w:szCs w:val="24"/>
        </w:rPr>
        <w:t xml:space="preserve">NIQ for supply of </w:t>
      </w:r>
      <w:r w:rsidR="0056560E" w:rsidRPr="00073005">
        <w:rPr>
          <w:rFonts w:eastAsia="Arial"/>
          <w:b/>
          <w:sz w:val="24"/>
          <w:szCs w:val="24"/>
        </w:rPr>
        <w:t xml:space="preserve">CONNERS 3 HAND SCORED KIT with </w:t>
      </w:r>
      <w:r w:rsidR="00853919" w:rsidRPr="00073005">
        <w:rPr>
          <w:rFonts w:eastAsia="Arial"/>
          <w:b/>
          <w:sz w:val="24"/>
          <w:szCs w:val="24"/>
        </w:rPr>
        <w:t>DSM-V U</w:t>
      </w:r>
      <w:r w:rsidR="00920A06" w:rsidRPr="00073005">
        <w:rPr>
          <w:rFonts w:eastAsia="Arial"/>
          <w:b/>
          <w:sz w:val="24"/>
          <w:szCs w:val="24"/>
        </w:rPr>
        <w:t xml:space="preserve">pdate </w:t>
      </w:r>
      <w:r w:rsidR="002F6F76" w:rsidRPr="00073005">
        <w:rPr>
          <w:rFonts w:eastAsia="Arial"/>
          <w:b/>
          <w:sz w:val="24"/>
          <w:szCs w:val="24"/>
        </w:rPr>
        <w:t>for the</w:t>
      </w:r>
      <w:r w:rsidR="00073005" w:rsidRPr="00073005">
        <w:rPr>
          <w:rFonts w:eastAsia="Arial"/>
          <w:b/>
          <w:sz w:val="24"/>
          <w:szCs w:val="24"/>
        </w:rPr>
        <w:t xml:space="preserve"> </w:t>
      </w:r>
      <w:r w:rsidR="00073005">
        <w:rPr>
          <w:rFonts w:eastAsia="Arial"/>
          <w:b/>
          <w:sz w:val="24"/>
          <w:szCs w:val="24"/>
        </w:rPr>
        <w:tab/>
      </w:r>
      <w:r w:rsidR="00920A06" w:rsidRPr="00073005">
        <w:rPr>
          <w:rFonts w:eastAsia="Arial"/>
          <w:b/>
          <w:sz w:val="24"/>
          <w:szCs w:val="24"/>
        </w:rPr>
        <w:t>Psychiatry</w:t>
      </w:r>
      <w:r w:rsidR="00C6592D" w:rsidRPr="00073005">
        <w:rPr>
          <w:rFonts w:eastAsia="Arial"/>
          <w:b/>
          <w:sz w:val="24"/>
          <w:szCs w:val="24"/>
        </w:rPr>
        <w:t xml:space="preserve"> Department, AIIMS Mangalagiri</w:t>
      </w:r>
      <w:r w:rsidR="00C6592D" w:rsidRPr="00073005">
        <w:rPr>
          <w:rFonts w:eastAsia="Arial"/>
          <w:sz w:val="24"/>
          <w:szCs w:val="24"/>
        </w:rPr>
        <w:t>.</w:t>
      </w:r>
    </w:p>
    <w:p w:rsidR="00AC495F" w:rsidRDefault="00073005" w:rsidP="00073005">
      <w:pPr>
        <w:tabs>
          <w:tab w:val="left" w:pos="1803"/>
        </w:tabs>
        <w:spacing w:line="187" w:lineRule="exact"/>
        <w:rPr>
          <w:sz w:val="24"/>
          <w:szCs w:val="24"/>
        </w:rPr>
      </w:pPr>
      <w:r>
        <w:rPr>
          <w:sz w:val="24"/>
          <w:szCs w:val="24"/>
        </w:rPr>
        <w:tab/>
      </w:r>
    </w:p>
    <w:p w:rsidR="00AC495F" w:rsidRPr="007D7F5A" w:rsidRDefault="00470E98" w:rsidP="007D7F5A">
      <w:pPr>
        <w:spacing w:after="240"/>
        <w:jc w:val="center"/>
        <w:rPr>
          <w:sz w:val="20"/>
          <w:szCs w:val="20"/>
        </w:rPr>
      </w:pPr>
      <w:r w:rsidRPr="007D7F5A">
        <w:rPr>
          <w:rFonts w:eastAsia="Times New Roman"/>
          <w:b/>
          <w:bCs/>
          <w:sz w:val="32"/>
          <w:szCs w:val="32"/>
          <w:u w:val="single"/>
        </w:rPr>
        <w:t>Notice Inviting Quotation</w:t>
      </w:r>
    </w:p>
    <w:p w:rsidR="00AC495F" w:rsidRPr="00920A06" w:rsidRDefault="00470E98" w:rsidP="00205EFE">
      <w:pPr>
        <w:tabs>
          <w:tab w:val="left" w:pos="6460"/>
        </w:tabs>
        <w:spacing w:line="276" w:lineRule="auto"/>
        <w:rPr>
          <w:rFonts w:eastAsia="Arial"/>
          <w:b/>
          <w:bCs/>
          <w:sz w:val="24"/>
          <w:szCs w:val="24"/>
        </w:rPr>
      </w:pPr>
      <w:r w:rsidRPr="00BF5AD4">
        <w:rPr>
          <w:rFonts w:eastAsia="Calibri"/>
          <w:sz w:val="24"/>
          <w:szCs w:val="24"/>
        </w:rPr>
        <w:t xml:space="preserve">On behalf </w:t>
      </w:r>
      <w:r w:rsidR="00633554" w:rsidRPr="00BF5AD4">
        <w:rPr>
          <w:rFonts w:eastAsia="Calibri"/>
          <w:sz w:val="24"/>
          <w:szCs w:val="24"/>
        </w:rPr>
        <w:t>of</w:t>
      </w:r>
      <w:r w:rsidR="00633554">
        <w:rPr>
          <w:rFonts w:eastAsia="Calibri"/>
          <w:sz w:val="24"/>
          <w:szCs w:val="24"/>
        </w:rPr>
        <w:t xml:space="preserve"> </w:t>
      </w:r>
      <w:r w:rsidR="00633554" w:rsidRPr="00BF5AD4">
        <w:rPr>
          <w:rFonts w:eastAsia="Calibri"/>
          <w:sz w:val="24"/>
          <w:szCs w:val="24"/>
        </w:rPr>
        <w:t>Director</w:t>
      </w:r>
      <w:r w:rsidR="00BF5AD4" w:rsidRPr="00BF5AD4">
        <w:rPr>
          <w:rFonts w:eastAsia="Calibri"/>
          <w:b/>
          <w:bCs/>
          <w:sz w:val="24"/>
          <w:szCs w:val="24"/>
        </w:rPr>
        <w:t>,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Manufacturers/Firms/Companies/Authorized Agents/Distributors/ Dealers/Supplier Agencies on mutually agreed terms and conditions for the </w:t>
      </w:r>
      <w:r w:rsidR="009171DE">
        <w:rPr>
          <w:rFonts w:eastAsia="Arial"/>
          <w:b/>
          <w:bCs/>
          <w:sz w:val="24"/>
          <w:szCs w:val="24"/>
        </w:rPr>
        <w:t xml:space="preserve">NIQ for the supply of </w:t>
      </w:r>
      <w:r w:rsidR="00920A06">
        <w:rPr>
          <w:rFonts w:eastAsia="Arial"/>
          <w:b/>
          <w:bCs/>
          <w:sz w:val="24"/>
          <w:szCs w:val="24"/>
        </w:rPr>
        <w:t>Conners 3 Hand scored kit with DSM-V update</w:t>
      </w:r>
      <w:r w:rsidR="009171DE">
        <w:rPr>
          <w:rFonts w:eastAsia="Arial"/>
          <w:b/>
          <w:bCs/>
          <w:sz w:val="24"/>
          <w:szCs w:val="24"/>
        </w:rPr>
        <w:t xml:space="preserve"> for the </w:t>
      </w:r>
      <w:r w:rsidR="00920A06">
        <w:rPr>
          <w:rFonts w:eastAsia="Arial"/>
          <w:b/>
          <w:bCs/>
          <w:sz w:val="24"/>
          <w:szCs w:val="24"/>
        </w:rPr>
        <w:t>Psychiatry</w:t>
      </w:r>
      <w:r w:rsidR="009171DE">
        <w:rPr>
          <w:rFonts w:eastAsia="Arial"/>
          <w:b/>
          <w:bCs/>
          <w:sz w:val="24"/>
          <w:szCs w:val="24"/>
        </w:rPr>
        <w:t xml:space="preserve"> </w:t>
      </w:r>
      <w:r w:rsidR="003023A7">
        <w:rPr>
          <w:rFonts w:eastAsia="Arial"/>
          <w:b/>
          <w:bCs/>
          <w:sz w:val="24"/>
          <w:szCs w:val="24"/>
        </w:rPr>
        <w:t>Department,</w:t>
      </w:r>
      <w:r w:rsidR="009171DE">
        <w:rPr>
          <w:rFonts w:eastAsia="Arial"/>
          <w:b/>
          <w:bCs/>
          <w:sz w:val="24"/>
          <w:szCs w:val="24"/>
        </w:rPr>
        <w:t xml:space="preserve"> AIIMS Mangalagiri </w:t>
      </w:r>
      <w:r w:rsidRPr="00BF5AD4">
        <w:rPr>
          <w:rFonts w:eastAsia="Calibri"/>
          <w:sz w:val="24"/>
          <w:szCs w:val="24"/>
        </w:rPr>
        <w:t>as per the Specifications</w:t>
      </w:r>
      <w:r w:rsidRPr="00BF5AD4">
        <w:rPr>
          <w:rFonts w:eastAsia="Arial"/>
          <w:b/>
          <w:bCs/>
          <w:sz w:val="24"/>
          <w:szCs w:val="24"/>
        </w:rPr>
        <w:t xml:space="preserve"> </w:t>
      </w:r>
      <w:r w:rsidRPr="00BF5AD4">
        <w:rPr>
          <w:rFonts w:eastAsia="Calibri"/>
          <w:sz w:val="24"/>
          <w:szCs w:val="24"/>
        </w:rPr>
        <w:t>details given at Schedule of Requirement.</w:t>
      </w:r>
    </w:p>
    <w:p w:rsidR="00AC495F" w:rsidRPr="007D7F5A" w:rsidRDefault="00470E98" w:rsidP="00205EFE">
      <w:pPr>
        <w:spacing w:line="276" w:lineRule="auto"/>
        <w:rPr>
          <w:rFonts w:eastAsia="Arial"/>
          <w:b/>
          <w:bCs/>
          <w:sz w:val="24"/>
          <w:szCs w:val="24"/>
        </w:rPr>
      </w:pPr>
      <w:r w:rsidRPr="007D7F5A">
        <w:rPr>
          <w:rFonts w:eastAsia="Arial"/>
          <w:b/>
          <w:bCs/>
          <w:sz w:val="24"/>
          <w:szCs w:val="24"/>
        </w:rPr>
        <w:t>Schedule of Requirement:-</w:t>
      </w:r>
    </w:p>
    <w:p w:rsidR="00332D5A" w:rsidRDefault="00332D5A">
      <w:pPr>
        <w:rPr>
          <w:sz w:val="20"/>
          <w:szCs w:val="20"/>
        </w:rPr>
      </w:pPr>
    </w:p>
    <w:tbl>
      <w:tblPr>
        <w:tblW w:w="0" w:type="auto"/>
        <w:tblInd w:w="481" w:type="dxa"/>
        <w:tblLayout w:type="fixed"/>
        <w:tblCellMar>
          <w:left w:w="0" w:type="dxa"/>
          <w:right w:w="0" w:type="dxa"/>
        </w:tblCellMar>
        <w:tblLook w:val="04A0"/>
      </w:tblPr>
      <w:tblGrid>
        <w:gridCol w:w="681"/>
        <w:gridCol w:w="5378"/>
        <w:gridCol w:w="1987"/>
        <w:gridCol w:w="50"/>
      </w:tblGrid>
      <w:tr w:rsidR="00AC495F" w:rsidTr="00287D9C">
        <w:trPr>
          <w:trHeight w:val="394"/>
        </w:trPr>
        <w:tc>
          <w:tcPr>
            <w:tcW w:w="681" w:type="dxa"/>
            <w:tcBorders>
              <w:top w:val="single" w:sz="8" w:space="0" w:color="auto"/>
              <w:left w:val="single" w:sz="8" w:space="0" w:color="auto"/>
              <w:bottom w:val="single" w:sz="8" w:space="0" w:color="auto"/>
              <w:right w:val="single" w:sz="8" w:space="0" w:color="auto"/>
            </w:tcBorders>
            <w:vAlign w:val="center"/>
          </w:tcPr>
          <w:p w:rsidR="00AC495F" w:rsidRPr="00332D5A" w:rsidRDefault="00470E98" w:rsidP="006A05BE">
            <w:pPr>
              <w:jc w:val="center"/>
              <w:rPr>
                <w:sz w:val="24"/>
                <w:szCs w:val="20"/>
              </w:rPr>
            </w:pPr>
            <w:r w:rsidRPr="00332D5A">
              <w:rPr>
                <w:rFonts w:eastAsia="Calibri"/>
                <w:b/>
                <w:bCs/>
                <w:w w:val="98"/>
                <w:sz w:val="24"/>
              </w:rPr>
              <w:t>S.No</w:t>
            </w:r>
          </w:p>
        </w:tc>
        <w:tc>
          <w:tcPr>
            <w:tcW w:w="5378" w:type="dxa"/>
            <w:tcBorders>
              <w:top w:val="single" w:sz="8" w:space="0" w:color="auto"/>
              <w:bottom w:val="single" w:sz="8" w:space="0" w:color="auto"/>
              <w:right w:val="single" w:sz="8" w:space="0" w:color="auto"/>
            </w:tcBorders>
            <w:vAlign w:val="center"/>
          </w:tcPr>
          <w:p w:rsidR="00AC495F" w:rsidRPr="00332D5A" w:rsidRDefault="00470E98" w:rsidP="006A05BE">
            <w:pPr>
              <w:ind w:left="3"/>
              <w:jc w:val="center"/>
              <w:rPr>
                <w:sz w:val="24"/>
                <w:szCs w:val="20"/>
              </w:rPr>
            </w:pPr>
            <w:r w:rsidRPr="00332D5A">
              <w:rPr>
                <w:rFonts w:eastAsia="Calibri"/>
                <w:b/>
                <w:bCs/>
                <w:sz w:val="24"/>
              </w:rPr>
              <w:t>Item Description</w:t>
            </w:r>
          </w:p>
        </w:tc>
        <w:tc>
          <w:tcPr>
            <w:tcW w:w="1987" w:type="dxa"/>
            <w:tcBorders>
              <w:top w:val="single" w:sz="8" w:space="0" w:color="auto"/>
              <w:bottom w:val="single" w:sz="8" w:space="0" w:color="auto"/>
              <w:right w:val="single" w:sz="8" w:space="0" w:color="auto"/>
            </w:tcBorders>
            <w:vAlign w:val="center"/>
          </w:tcPr>
          <w:p w:rsidR="00AC495F" w:rsidRPr="00332D5A" w:rsidRDefault="00470E98" w:rsidP="006A05BE">
            <w:pPr>
              <w:jc w:val="center"/>
              <w:rPr>
                <w:sz w:val="24"/>
                <w:szCs w:val="20"/>
              </w:rPr>
            </w:pPr>
            <w:r w:rsidRPr="00332D5A">
              <w:rPr>
                <w:rFonts w:eastAsia="Calibri"/>
                <w:b/>
                <w:bCs/>
                <w:sz w:val="24"/>
              </w:rPr>
              <w:t>Required</w:t>
            </w:r>
            <w:r w:rsidR="007D7F5A">
              <w:rPr>
                <w:rFonts w:eastAsia="Calibri"/>
                <w:b/>
                <w:bCs/>
                <w:sz w:val="24"/>
              </w:rPr>
              <w:t xml:space="preserve"> </w:t>
            </w:r>
            <w:r w:rsidRPr="00332D5A">
              <w:rPr>
                <w:rFonts w:eastAsia="Calibri"/>
                <w:b/>
                <w:bCs/>
                <w:sz w:val="24"/>
              </w:rPr>
              <w:t>Qty</w:t>
            </w:r>
          </w:p>
        </w:tc>
        <w:tc>
          <w:tcPr>
            <w:tcW w:w="50" w:type="dxa"/>
            <w:vAlign w:val="center"/>
          </w:tcPr>
          <w:p w:rsidR="00AC495F" w:rsidRDefault="00AC495F" w:rsidP="006A05BE">
            <w:pPr>
              <w:jc w:val="center"/>
              <w:rPr>
                <w:sz w:val="1"/>
                <w:szCs w:val="1"/>
              </w:rPr>
            </w:pPr>
          </w:p>
        </w:tc>
      </w:tr>
      <w:tr w:rsidR="00332D5A" w:rsidTr="00287D9C">
        <w:trPr>
          <w:trHeight w:val="394"/>
        </w:trPr>
        <w:tc>
          <w:tcPr>
            <w:tcW w:w="681" w:type="dxa"/>
            <w:tcBorders>
              <w:top w:val="single" w:sz="8" w:space="0" w:color="auto"/>
              <w:left w:val="single" w:sz="8" w:space="0" w:color="auto"/>
              <w:bottom w:val="single" w:sz="8" w:space="0" w:color="auto"/>
              <w:right w:val="single" w:sz="8" w:space="0" w:color="auto"/>
            </w:tcBorders>
            <w:vAlign w:val="center"/>
          </w:tcPr>
          <w:p w:rsidR="00332D5A" w:rsidRDefault="00B83143" w:rsidP="006A05BE">
            <w:pPr>
              <w:jc w:val="center"/>
              <w:rPr>
                <w:rFonts w:ascii="Calibri" w:eastAsia="Calibri" w:hAnsi="Calibri" w:cs="Calibri"/>
                <w:b/>
                <w:bCs/>
                <w:w w:val="98"/>
              </w:rPr>
            </w:pPr>
            <w:r>
              <w:rPr>
                <w:rFonts w:ascii="Calibri" w:eastAsia="Calibri" w:hAnsi="Calibri" w:cs="Calibri"/>
                <w:b/>
                <w:bCs/>
                <w:w w:val="98"/>
              </w:rPr>
              <w:t>1.</w:t>
            </w:r>
          </w:p>
        </w:tc>
        <w:tc>
          <w:tcPr>
            <w:tcW w:w="5378" w:type="dxa"/>
            <w:tcBorders>
              <w:top w:val="single" w:sz="8" w:space="0" w:color="auto"/>
              <w:bottom w:val="single" w:sz="8" w:space="0" w:color="auto"/>
              <w:right w:val="single" w:sz="8" w:space="0" w:color="auto"/>
            </w:tcBorders>
            <w:vAlign w:val="center"/>
          </w:tcPr>
          <w:p w:rsidR="00332D5A" w:rsidRPr="006A05BE" w:rsidRDefault="00287D9C" w:rsidP="00287D9C">
            <w:pPr>
              <w:ind w:left="976"/>
              <w:rPr>
                <w:rFonts w:eastAsia="Calibri"/>
                <w:b/>
                <w:bCs/>
              </w:rPr>
            </w:pPr>
            <w:r>
              <w:rPr>
                <w:rFonts w:eastAsia="Arial"/>
                <w:b/>
                <w:bCs/>
                <w:sz w:val="24"/>
                <w:szCs w:val="24"/>
              </w:rPr>
              <w:t>CONNERS 3 HAND SCORED KIT with DSM-V update</w:t>
            </w:r>
          </w:p>
        </w:tc>
        <w:tc>
          <w:tcPr>
            <w:tcW w:w="1987" w:type="dxa"/>
            <w:tcBorders>
              <w:top w:val="single" w:sz="8" w:space="0" w:color="auto"/>
              <w:bottom w:val="single" w:sz="8" w:space="0" w:color="auto"/>
              <w:right w:val="single" w:sz="8" w:space="0" w:color="auto"/>
            </w:tcBorders>
            <w:vAlign w:val="center"/>
          </w:tcPr>
          <w:p w:rsidR="00332D5A" w:rsidRPr="003023A7" w:rsidRDefault="003023A7" w:rsidP="006A05BE">
            <w:pPr>
              <w:jc w:val="center"/>
              <w:rPr>
                <w:rFonts w:eastAsia="Calibri"/>
                <w:b/>
                <w:bCs/>
              </w:rPr>
            </w:pPr>
            <w:r>
              <w:rPr>
                <w:rFonts w:eastAsia="Calibri"/>
                <w:b/>
                <w:bCs/>
              </w:rPr>
              <w:t>1 No.</w:t>
            </w:r>
          </w:p>
        </w:tc>
        <w:tc>
          <w:tcPr>
            <w:tcW w:w="50" w:type="dxa"/>
            <w:vAlign w:val="center"/>
          </w:tcPr>
          <w:p w:rsidR="00332D5A" w:rsidRDefault="00332D5A" w:rsidP="006A05BE">
            <w:pPr>
              <w:jc w:val="center"/>
              <w:rPr>
                <w:sz w:val="1"/>
                <w:szCs w:val="1"/>
              </w:rPr>
            </w:pPr>
          </w:p>
        </w:tc>
      </w:tr>
    </w:tbl>
    <w:p w:rsidR="00FA3258" w:rsidRDefault="00FA3258" w:rsidP="00FA3258">
      <w:pPr>
        <w:tabs>
          <w:tab w:val="left" w:pos="6460"/>
        </w:tabs>
        <w:rPr>
          <w:sz w:val="24"/>
          <w:szCs w:val="24"/>
        </w:rPr>
      </w:pPr>
    </w:p>
    <w:p w:rsidR="00656E60" w:rsidRPr="00FA3258" w:rsidRDefault="003023A7" w:rsidP="00FA3258">
      <w:pPr>
        <w:tabs>
          <w:tab w:val="left" w:pos="6460"/>
        </w:tabs>
        <w:rPr>
          <w:rFonts w:eastAsia="Arial"/>
          <w:b/>
          <w:bCs/>
          <w:sz w:val="24"/>
          <w:szCs w:val="24"/>
          <w:u w:val="single"/>
        </w:rPr>
      </w:pPr>
      <w:r w:rsidRPr="003023A7">
        <w:rPr>
          <w:b/>
          <w:sz w:val="24"/>
          <w:szCs w:val="24"/>
        </w:rPr>
        <w:t xml:space="preserve">   </w:t>
      </w:r>
      <w:r>
        <w:rPr>
          <w:b/>
          <w:sz w:val="24"/>
          <w:szCs w:val="24"/>
          <w:u w:val="single"/>
        </w:rPr>
        <w:t xml:space="preserve">Technical </w:t>
      </w:r>
      <w:r w:rsidR="00B83143" w:rsidRPr="00FA3258">
        <w:rPr>
          <w:b/>
          <w:sz w:val="24"/>
          <w:szCs w:val="24"/>
          <w:u w:val="single"/>
        </w:rPr>
        <w:t>Specification</w:t>
      </w:r>
      <w:r w:rsidR="00B204F3" w:rsidRPr="00FA3258">
        <w:rPr>
          <w:b/>
          <w:sz w:val="24"/>
          <w:szCs w:val="24"/>
          <w:u w:val="single"/>
        </w:rPr>
        <w:t>s of</w:t>
      </w:r>
      <w:r w:rsidR="00FA3258" w:rsidRPr="00FA3258">
        <w:rPr>
          <w:b/>
          <w:sz w:val="24"/>
          <w:szCs w:val="24"/>
          <w:u w:val="single"/>
        </w:rPr>
        <w:t xml:space="preserve"> </w:t>
      </w:r>
      <w:r w:rsidR="00FA3258" w:rsidRPr="00FA3258">
        <w:rPr>
          <w:rFonts w:eastAsia="Arial"/>
          <w:b/>
          <w:bCs/>
          <w:sz w:val="24"/>
          <w:szCs w:val="24"/>
          <w:u w:val="single"/>
        </w:rPr>
        <w:t>Conners 3 Hand scored kit with DSM-V update</w:t>
      </w:r>
      <w:r w:rsidR="00B204F3" w:rsidRPr="00FA3258">
        <w:rPr>
          <w:b/>
          <w:sz w:val="24"/>
          <w:szCs w:val="24"/>
          <w:u w:val="single"/>
        </w:rPr>
        <w:t xml:space="preserve"> </w:t>
      </w:r>
      <w:r w:rsidR="00FA3258">
        <w:rPr>
          <w:b/>
          <w:sz w:val="24"/>
          <w:szCs w:val="24"/>
          <w:u w:val="single"/>
        </w:rPr>
        <w:t>:</w:t>
      </w:r>
    </w:p>
    <w:p w:rsidR="00920A06" w:rsidRPr="00920A06" w:rsidRDefault="00920A06" w:rsidP="00287D9C">
      <w:pPr>
        <w:pStyle w:val="ListParagraph"/>
        <w:numPr>
          <w:ilvl w:val="0"/>
          <w:numId w:val="12"/>
        </w:numPr>
        <w:spacing w:line="276" w:lineRule="auto"/>
        <w:rPr>
          <w:sz w:val="24"/>
          <w:szCs w:val="24"/>
        </w:rPr>
      </w:pPr>
      <w:r w:rsidRPr="00920A06">
        <w:rPr>
          <w:sz w:val="24"/>
          <w:szCs w:val="24"/>
        </w:rPr>
        <w:t>Manual</w:t>
      </w:r>
    </w:p>
    <w:p w:rsidR="00920A06" w:rsidRDefault="00920A06" w:rsidP="00287D9C">
      <w:pPr>
        <w:pStyle w:val="ListParagraph"/>
        <w:numPr>
          <w:ilvl w:val="0"/>
          <w:numId w:val="12"/>
        </w:numPr>
        <w:spacing w:line="276" w:lineRule="auto"/>
        <w:rPr>
          <w:sz w:val="24"/>
          <w:szCs w:val="24"/>
        </w:rPr>
      </w:pPr>
      <w:r w:rsidRPr="00920A06">
        <w:rPr>
          <w:sz w:val="24"/>
          <w:szCs w:val="24"/>
        </w:rPr>
        <w:t xml:space="preserve">25-Parent </w:t>
      </w:r>
      <w:r>
        <w:rPr>
          <w:sz w:val="24"/>
          <w:szCs w:val="24"/>
        </w:rPr>
        <w:t>Quik</w:t>
      </w:r>
      <w:r w:rsidRPr="00920A06">
        <w:rPr>
          <w:sz w:val="24"/>
          <w:szCs w:val="24"/>
        </w:rPr>
        <w:t>score Forms</w:t>
      </w:r>
    </w:p>
    <w:p w:rsidR="00920A06" w:rsidRDefault="003023A7" w:rsidP="00287D9C">
      <w:pPr>
        <w:pStyle w:val="ListParagraph"/>
        <w:numPr>
          <w:ilvl w:val="0"/>
          <w:numId w:val="12"/>
        </w:numPr>
        <w:spacing w:line="276" w:lineRule="auto"/>
        <w:rPr>
          <w:sz w:val="24"/>
          <w:szCs w:val="24"/>
        </w:rPr>
      </w:pPr>
      <w:r>
        <w:rPr>
          <w:sz w:val="24"/>
          <w:szCs w:val="24"/>
        </w:rPr>
        <w:t>25- Teacher Q</w:t>
      </w:r>
      <w:r w:rsidR="00FA3258">
        <w:rPr>
          <w:sz w:val="24"/>
          <w:szCs w:val="24"/>
        </w:rPr>
        <w:t>uikscore forms</w:t>
      </w:r>
    </w:p>
    <w:p w:rsidR="00FA3258" w:rsidRDefault="003023A7" w:rsidP="00287D9C">
      <w:pPr>
        <w:pStyle w:val="ListParagraph"/>
        <w:numPr>
          <w:ilvl w:val="0"/>
          <w:numId w:val="12"/>
        </w:numPr>
        <w:spacing w:line="276" w:lineRule="auto"/>
        <w:rPr>
          <w:sz w:val="24"/>
          <w:szCs w:val="24"/>
        </w:rPr>
      </w:pPr>
      <w:r>
        <w:rPr>
          <w:sz w:val="24"/>
          <w:szCs w:val="24"/>
        </w:rPr>
        <w:t>25-Self-Reporting Q</w:t>
      </w:r>
      <w:r w:rsidR="00FA3258">
        <w:rPr>
          <w:sz w:val="24"/>
          <w:szCs w:val="24"/>
        </w:rPr>
        <w:t>uikscore forms</w:t>
      </w:r>
    </w:p>
    <w:p w:rsidR="00FA3258" w:rsidRDefault="00716DAB" w:rsidP="00287D9C">
      <w:pPr>
        <w:pStyle w:val="ListParagraph"/>
        <w:numPr>
          <w:ilvl w:val="0"/>
          <w:numId w:val="12"/>
        </w:numPr>
        <w:spacing w:line="276" w:lineRule="auto"/>
        <w:rPr>
          <w:sz w:val="24"/>
          <w:szCs w:val="24"/>
        </w:rPr>
      </w:pPr>
      <w:r>
        <w:rPr>
          <w:sz w:val="24"/>
          <w:szCs w:val="24"/>
        </w:rPr>
        <w:t>25-Parent S</w:t>
      </w:r>
      <w:r w:rsidR="003023A7">
        <w:rPr>
          <w:sz w:val="24"/>
          <w:szCs w:val="24"/>
        </w:rPr>
        <w:t>hort Q</w:t>
      </w:r>
      <w:r w:rsidR="00FA3258">
        <w:rPr>
          <w:sz w:val="24"/>
          <w:szCs w:val="24"/>
        </w:rPr>
        <w:t>uikscore forms</w:t>
      </w:r>
    </w:p>
    <w:p w:rsidR="00FA3258" w:rsidRDefault="00716DAB" w:rsidP="00287D9C">
      <w:pPr>
        <w:pStyle w:val="ListParagraph"/>
        <w:numPr>
          <w:ilvl w:val="0"/>
          <w:numId w:val="12"/>
        </w:numPr>
        <w:spacing w:line="276" w:lineRule="auto"/>
        <w:rPr>
          <w:sz w:val="24"/>
          <w:szCs w:val="24"/>
        </w:rPr>
      </w:pPr>
      <w:r>
        <w:rPr>
          <w:sz w:val="24"/>
          <w:szCs w:val="24"/>
        </w:rPr>
        <w:t>25-Teacher S</w:t>
      </w:r>
      <w:r w:rsidR="003023A7">
        <w:rPr>
          <w:sz w:val="24"/>
          <w:szCs w:val="24"/>
        </w:rPr>
        <w:t>hort Q</w:t>
      </w:r>
      <w:r w:rsidR="00FA3258">
        <w:rPr>
          <w:sz w:val="24"/>
          <w:szCs w:val="24"/>
        </w:rPr>
        <w:t>uikscore forms</w:t>
      </w:r>
    </w:p>
    <w:p w:rsidR="00FA3258" w:rsidRPr="00920A06" w:rsidRDefault="003023A7" w:rsidP="00287D9C">
      <w:pPr>
        <w:pStyle w:val="ListParagraph"/>
        <w:numPr>
          <w:ilvl w:val="0"/>
          <w:numId w:val="12"/>
        </w:numPr>
        <w:spacing w:line="276" w:lineRule="auto"/>
        <w:rPr>
          <w:sz w:val="24"/>
          <w:szCs w:val="24"/>
        </w:rPr>
      </w:pPr>
      <w:r>
        <w:rPr>
          <w:sz w:val="24"/>
          <w:szCs w:val="24"/>
        </w:rPr>
        <w:t>25-Self reporting Q</w:t>
      </w:r>
      <w:r w:rsidR="00FA3258">
        <w:rPr>
          <w:sz w:val="24"/>
          <w:szCs w:val="24"/>
        </w:rPr>
        <w:t>uikscore forms</w:t>
      </w:r>
    </w:p>
    <w:p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8D661D" w:rsidRPr="00205EFE" w:rsidRDefault="00470E98" w:rsidP="008D661D">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332D5A" w:rsidRPr="008D661D" w:rsidRDefault="00470E98" w:rsidP="00EC76E5">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r w:rsidR="00332D5A" w:rsidRPr="00332D5A">
        <w:rPr>
          <w:rFonts w:eastAsia="Arial"/>
          <w:b/>
          <w:bCs/>
          <w:sz w:val="24"/>
          <w:szCs w:val="24"/>
        </w:rPr>
        <w:t xml:space="preserve">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205EFE" w:rsidRPr="00287D9C" w:rsidRDefault="00470E98" w:rsidP="00962EB9">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ISI/BIS/WHO GMP/COPP 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w:t>
      </w:r>
    </w:p>
    <w:p w:rsidR="00287D9C" w:rsidRPr="00205EFE" w:rsidRDefault="00287D9C" w:rsidP="00287D9C">
      <w:pPr>
        <w:tabs>
          <w:tab w:val="left" w:pos="720"/>
        </w:tabs>
        <w:spacing w:after="240" w:line="276" w:lineRule="auto"/>
        <w:ind w:left="714"/>
        <w:jc w:val="both"/>
        <w:rPr>
          <w:rFonts w:eastAsia="Arial"/>
          <w:b/>
          <w:bCs/>
          <w:sz w:val="24"/>
          <w:szCs w:val="24"/>
        </w:rPr>
      </w:pPr>
    </w:p>
    <w:p w:rsidR="00962EB9" w:rsidRPr="00730A05" w:rsidRDefault="00287D9C" w:rsidP="00205EFE">
      <w:pPr>
        <w:tabs>
          <w:tab w:val="left" w:pos="720"/>
        </w:tabs>
        <w:spacing w:after="240" w:line="276" w:lineRule="auto"/>
        <w:ind w:left="714"/>
        <w:jc w:val="both"/>
        <w:rPr>
          <w:rFonts w:eastAsia="Arial"/>
          <w:b/>
          <w:bCs/>
          <w:sz w:val="24"/>
          <w:szCs w:val="24"/>
        </w:rPr>
      </w:pPr>
      <w:r>
        <w:rPr>
          <w:rFonts w:eastAsia="Arial"/>
          <w:sz w:val="24"/>
          <w:szCs w:val="24"/>
        </w:rPr>
        <w:t>u</w:t>
      </w:r>
      <w:r w:rsidRPr="00332D5A">
        <w:rPr>
          <w:rFonts w:eastAsia="Arial"/>
          <w:sz w:val="24"/>
          <w:szCs w:val="24"/>
        </w:rPr>
        <w:t>tmost</w:t>
      </w:r>
      <w:r w:rsidR="00470E98" w:rsidRPr="00332D5A">
        <w:rPr>
          <w:rFonts w:eastAsia="Arial"/>
          <w:sz w:val="24"/>
          <w:szCs w:val="24"/>
        </w:rPr>
        <w:t xml:space="preserve"> safety compliance for use in patient care should be mentioned and the copy of such applicable certification must enclose with the price quotation.</w:t>
      </w:r>
    </w:p>
    <w:p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sidR="007E26C2">
        <w:rPr>
          <w:rFonts w:eastAsia="Calibri"/>
          <w:b/>
          <w:bCs/>
          <w:sz w:val="24"/>
          <w:szCs w:val="24"/>
          <w:u w:val="single"/>
        </w:rPr>
        <w:t>I Chandigarh, JIPMER, SGPGIMS,</w:t>
      </w:r>
      <w:r w:rsidRPr="00332D5A">
        <w:rPr>
          <w:rFonts w:eastAsia="Calibri"/>
          <w:b/>
          <w:bCs/>
          <w:sz w:val="24"/>
          <w:szCs w:val="24"/>
          <w:u w:val="single"/>
        </w:rPr>
        <w:t xml:space="preserve"> RML</w:t>
      </w:r>
      <w:r w:rsidR="003909CB">
        <w:rPr>
          <w:rFonts w:eastAsia="Calibri"/>
          <w:b/>
          <w:bCs/>
          <w:sz w:val="24"/>
          <w:szCs w:val="24"/>
          <w:u w:val="single"/>
        </w:rPr>
        <w:t>,</w:t>
      </w:r>
      <w:r w:rsidR="00D5539E">
        <w:rPr>
          <w:rFonts w:eastAsia="Calibri"/>
          <w:b/>
          <w:bCs/>
          <w:sz w:val="24"/>
          <w:szCs w:val="24"/>
          <w:u w:val="single"/>
        </w:rPr>
        <w:t xml:space="preserve"> </w:t>
      </w:r>
      <w:r w:rsidR="003909CB">
        <w:rPr>
          <w:rFonts w:eastAsia="Calibri"/>
          <w:b/>
          <w:bCs/>
          <w:sz w:val="24"/>
          <w:szCs w:val="24"/>
          <w:u w:val="single"/>
        </w:rPr>
        <w:t xml:space="preserve">State Government and </w:t>
      </w:r>
      <w:r w:rsidR="00D5539E">
        <w:rPr>
          <w:rFonts w:eastAsia="Calibri"/>
          <w:b/>
          <w:bCs/>
          <w:sz w:val="24"/>
          <w:szCs w:val="24"/>
          <w:u w:val="single"/>
        </w:rPr>
        <w:t>Prominent</w:t>
      </w:r>
      <w:r w:rsidR="003909CB">
        <w:rPr>
          <w:rFonts w:eastAsia="Calibri"/>
          <w:b/>
          <w:bCs/>
          <w:sz w:val="24"/>
          <w:szCs w:val="24"/>
          <w:u w:val="single"/>
        </w:rPr>
        <w:t xml:space="preserve"> Private </w:t>
      </w:r>
      <w:r w:rsidR="00D5539E">
        <w:rPr>
          <w:rFonts w:eastAsia="Calibri"/>
          <w:b/>
          <w:bCs/>
          <w:sz w:val="24"/>
          <w:szCs w:val="24"/>
          <w:u w:val="single"/>
        </w:rPr>
        <w:t>Organizations</w:t>
      </w:r>
      <w:r w:rsidRPr="00332D5A">
        <w:rPr>
          <w:rFonts w:eastAsia="Calibri"/>
          <w:b/>
          <w:bCs/>
          <w:sz w:val="24"/>
          <w:szCs w:val="24"/>
          <w:u w:val="single"/>
        </w:rPr>
        <w:t xml:space="preserve"> , for the rates reasonability for the earlier supplied same consumables , for the last three Financial Years</w:t>
      </w:r>
    </w:p>
    <w:p w:rsidR="007D7F5A" w:rsidRPr="00205EFE" w:rsidRDefault="00470E98" w:rsidP="00645CBF">
      <w:pPr>
        <w:numPr>
          <w:ilvl w:val="0"/>
          <w:numId w:val="1"/>
        </w:numPr>
        <w:tabs>
          <w:tab w:val="left" w:pos="720"/>
        </w:tabs>
        <w:spacing w:after="240" w:line="276" w:lineRule="auto"/>
        <w:ind w:left="714" w:hanging="357"/>
        <w:jc w:val="both"/>
        <w:rPr>
          <w:rFonts w:eastAsia="Arial"/>
          <w:bCs/>
          <w:sz w:val="24"/>
          <w:szCs w:val="24"/>
        </w:rPr>
      </w:pPr>
      <w:r w:rsidRPr="00205EFE">
        <w:rPr>
          <w:rFonts w:eastAsia="Calibri"/>
          <w:bCs/>
          <w:sz w:val="24"/>
          <w:szCs w:val="24"/>
        </w:rPr>
        <w:t xml:space="preserve">Authorization Certificate: Please </w:t>
      </w:r>
      <w:r w:rsidR="00ED3FFC" w:rsidRPr="00205EFE">
        <w:rPr>
          <w:rFonts w:eastAsia="Calibri"/>
          <w:bCs/>
          <w:sz w:val="24"/>
          <w:szCs w:val="24"/>
        </w:rPr>
        <w:t>mention</w:t>
      </w:r>
      <w:r w:rsidRPr="00205EFE">
        <w:rPr>
          <w:rFonts w:eastAsia="Calibri"/>
          <w:bCs/>
          <w:sz w:val="24"/>
          <w:szCs w:val="24"/>
        </w:rPr>
        <w:t xml:space="preserve"> the name and address with the complete email id and the validity period of the Authorization Certificate. (If any)</w:t>
      </w:r>
      <w:bookmarkStart w:id="0" w:name="page2"/>
      <w:bookmarkEnd w:id="0"/>
    </w:p>
    <w:p w:rsidR="007D7F5A" w:rsidRPr="007D7F5A" w:rsidRDefault="00470E98" w:rsidP="00645CBF">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7D7F5A" w:rsidRPr="007D7F5A"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Delivery </w:t>
      </w:r>
      <w:r w:rsidR="007D7F5A" w:rsidRPr="007D7F5A">
        <w:rPr>
          <w:rFonts w:eastAsia="Calibri"/>
          <w:b/>
          <w:bCs/>
          <w:sz w:val="24"/>
          <w:szCs w:val="24"/>
        </w:rPr>
        <w:t>period:</w:t>
      </w:r>
      <w:r w:rsidR="007D7F5A" w:rsidRPr="007D7F5A">
        <w:rPr>
          <w:rFonts w:eastAsia="Calibri"/>
          <w:sz w:val="24"/>
          <w:szCs w:val="24"/>
        </w:rPr>
        <w:t xml:space="preserve"> Delivery</w:t>
      </w:r>
      <w:r w:rsidRPr="007D7F5A">
        <w:rPr>
          <w:rFonts w:eastAsia="Calibri"/>
          <w:sz w:val="24"/>
          <w:szCs w:val="24"/>
        </w:rPr>
        <w:t xml:space="preserve"> period of the items shall be</w:t>
      </w:r>
      <w:r w:rsidR="007D7F5A">
        <w:rPr>
          <w:rFonts w:eastAsia="Calibri"/>
          <w:b/>
          <w:bCs/>
          <w:sz w:val="24"/>
          <w:szCs w:val="24"/>
        </w:rPr>
        <w:t xml:space="preserve"> </w:t>
      </w:r>
      <w:r w:rsidR="00583AD3">
        <w:rPr>
          <w:rFonts w:eastAsia="Calibri"/>
          <w:b/>
          <w:bCs/>
          <w:sz w:val="24"/>
          <w:szCs w:val="24"/>
        </w:rPr>
        <w:t>2</w:t>
      </w:r>
      <w:r w:rsidR="007C7EDC">
        <w:rPr>
          <w:rFonts w:eastAsia="Calibri"/>
          <w:b/>
          <w:bCs/>
          <w:sz w:val="24"/>
          <w:szCs w:val="24"/>
        </w:rPr>
        <w:t>8</w:t>
      </w:r>
      <w:r w:rsidRPr="007D7F5A">
        <w:rPr>
          <w:rFonts w:eastAsia="Calibri"/>
          <w:b/>
          <w:bCs/>
          <w:sz w:val="24"/>
          <w:szCs w:val="24"/>
        </w:rPr>
        <w:t xml:space="preserve"> 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645CBF" w:rsidRPr="00645CBF"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AC495F" w:rsidRPr="00645CBF" w:rsidRDefault="00470E98" w:rsidP="00645CBF">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sidR="00730A05">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rsidR="00AC495F" w:rsidRPr="00645CBF" w:rsidRDefault="00645CBF" w:rsidP="00645CBF">
      <w:pPr>
        <w:spacing w:after="240" w:line="276" w:lineRule="auto"/>
        <w:rPr>
          <w:sz w:val="20"/>
          <w:szCs w:val="20"/>
        </w:rPr>
      </w:pPr>
      <w:r w:rsidRPr="00645CBF">
        <w:rPr>
          <w:b/>
          <w:sz w:val="28"/>
          <w:szCs w:val="20"/>
        </w:rPr>
        <w:t>2.</w:t>
      </w:r>
      <w:r w:rsidRPr="00645CBF">
        <w:rPr>
          <w:sz w:val="28"/>
          <w:szCs w:val="20"/>
        </w:rPr>
        <w:t xml:space="preserve">      </w:t>
      </w:r>
      <w:r w:rsidR="00470E98" w:rsidRPr="00645CBF">
        <w:rPr>
          <w:rFonts w:eastAsia="Arial"/>
          <w:b/>
          <w:bCs/>
          <w:sz w:val="28"/>
          <w:szCs w:val="24"/>
        </w:rPr>
        <w:t>Financial Bid Documents:-</w:t>
      </w:r>
    </w:p>
    <w:p w:rsidR="00AC495F" w:rsidRPr="00645CBF" w:rsidRDefault="00470E98" w:rsidP="00645CBF">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00645CBF">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r w:rsidR="00332D5A" w:rsidRPr="00645CBF">
        <w:rPr>
          <w:rFonts w:eastAsia="Arial"/>
          <w:sz w:val="24"/>
          <w:szCs w:val="24"/>
        </w:rPr>
        <w:t>Mangalagiri</w:t>
      </w:r>
      <w:r w:rsidR="00645CBF">
        <w:rPr>
          <w:rFonts w:eastAsia="Arial"/>
          <w:sz w:val="24"/>
          <w:szCs w:val="24"/>
        </w:rPr>
        <w:t xml:space="preserve"> </w:t>
      </w:r>
      <w:r w:rsidRPr="00645CBF">
        <w:rPr>
          <w:rFonts w:eastAsia="Arial"/>
          <w:sz w:val="24"/>
          <w:szCs w:val="24"/>
        </w:rPr>
        <w:t>basis.</w:t>
      </w:r>
    </w:p>
    <w:p w:rsidR="00EC76E5" w:rsidRPr="00867790" w:rsidRDefault="00470E98" w:rsidP="00EC76E5">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w:t>
      </w:r>
      <w:r w:rsidR="00645CBF" w:rsidRPr="00730A05">
        <w:rPr>
          <w:rFonts w:eastAsia="Arial"/>
          <w:b/>
          <w:bCs/>
          <w:sz w:val="24"/>
          <w:szCs w:val="24"/>
        </w:rPr>
        <w:t xml:space="preserve"> </w:t>
      </w:r>
      <w:r w:rsidRPr="00730A05">
        <w:rPr>
          <w:rFonts w:eastAsia="Arial"/>
          <w:sz w:val="24"/>
          <w:szCs w:val="24"/>
        </w:rPr>
        <w:t>period at AIIMS</w:t>
      </w:r>
      <w:r w:rsidRPr="00730A05">
        <w:rPr>
          <w:rFonts w:eastAsia="Arial"/>
          <w:b/>
          <w:bCs/>
          <w:sz w:val="24"/>
          <w:szCs w:val="24"/>
        </w:rPr>
        <w:t xml:space="preserve"> </w:t>
      </w:r>
      <w:r w:rsidR="00332D5A" w:rsidRPr="00730A05">
        <w:rPr>
          <w:rFonts w:eastAsia="Arial"/>
          <w:sz w:val="24"/>
          <w:szCs w:val="24"/>
        </w:rPr>
        <w:t>Mangalagiri</w:t>
      </w:r>
      <w:r w:rsidR="00645CBF" w:rsidRPr="00730A05">
        <w:rPr>
          <w:rFonts w:eastAsia="Arial"/>
          <w:sz w:val="24"/>
          <w:szCs w:val="24"/>
        </w:rPr>
        <w:t xml:space="preserve"> </w:t>
      </w:r>
      <w:r w:rsidRPr="00730A05">
        <w:rPr>
          <w:rFonts w:eastAsia="Arial"/>
          <w:sz w:val="24"/>
          <w:szCs w:val="24"/>
        </w:rPr>
        <w:t>against this NIQ.</w:t>
      </w:r>
    </w:p>
    <w:p w:rsidR="00AC495F" w:rsidRPr="00867790" w:rsidRDefault="00470E98" w:rsidP="00EC76E5">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00375C94">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sidR="008608A8">
        <w:rPr>
          <w:rFonts w:eastAsia="Arial"/>
          <w:b/>
          <w:bCs/>
          <w:sz w:val="24"/>
          <w:szCs w:val="24"/>
        </w:rPr>
        <w:t xml:space="preserve"> </w:t>
      </w:r>
      <w:r w:rsidRPr="00EC76E5">
        <w:rPr>
          <w:rFonts w:eastAsia="Arial"/>
          <w:b/>
          <w:bCs/>
          <w:sz w:val="24"/>
          <w:szCs w:val="24"/>
        </w:rPr>
        <w:t>Annexure-</w:t>
      </w:r>
      <w:r w:rsidR="00375C94" w:rsidRPr="00EC76E5">
        <w:rPr>
          <w:rFonts w:eastAsia="Arial"/>
          <w:b/>
          <w:bCs/>
          <w:sz w:val="24"/>
          <w:szCs w:val="24"/>
        </w:rPr>
        <w:t>I strictly</w:t>
      </w:r>
      <w:r w:rsidRPr="00EC76E5">
        <w:rPr>
          <w:rFonts w:eastAsia="Arial"/>
          <w:sz w:val="24"/>
          <w:szCs w:val="24"/>
        </w:rPr>
        <w:t xml:space="preserve"> by the interested Supplier Agency.</w:t>
      </w:r>
    </w:p>
    <w:p w:rsidR="00FA3258" w:rsidRPr="00DE583E" w:rsidRDefault="003358C4" w:rsidP="00DE583E">
      <w:pPr>
        <w:tabs>
          <w:tab w:val="left" w:pos="700"/>
        </w:tabs>
        <w:spacing w:line="276" w:lineRule="auto"/>
        <w:ind w:left="700"/>
        <w:jc w:val="both"/>
        <w:rPr>
          <w:rFonts w:eastAsia="Arial"/>
          <w:b/>
          <w:bCs/>
          <w:sz w:val="24"/>
          <w:szCs w:val="24"/>
        </w:rPr>
      </w:pPr>
      <w:r>
        <w:rPr>
          <w:rFonts w:eastAsia="Arial"/>
          <w:b/>
          <w:bCs/>
          <w:sz w:val="24"/>
          <w:szCs w:val="24"/>
        </w:rPr>
        <w:t xml:space="preserve"> </w:t>
      </w:r>
    </w:p>
    <w:p w:rsidR="00FA3258" w:rsidRDefault="00BD65E3" w:rsidP="00205EFE">
      <w:pPr>
        <w:tabs>
          <w:tab w:val="left" w:pos="6460"/>
        </w:tabs>
        <w:spacing w:line="276" w:lineRule="auto"/>
        <w:rPr>
          <w:sz w:val="24"/>
          <w:szCs w:val="24"/>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645CBF">
        <w:rPr>
          <w:sz w:val="24"/>
          <w:szCs w:val="24"/>
        </w:rPr>
        <w:t xml:space="preserve"> </w:t>
      </w:r>
    </w:p>
    <w:p w:rsidR="00FD3A60" w:rsidRDefault="00470E98" w:rsidP="00FD3A60">
      <w:pPr>
        <w:tabs>
          <w:tab w:val="left" w:pos="6460"/>
        </w:tabs>
        <w:spacing w:line="276" w:lineRule="auto"/>
        <w:rPr>
          <w:rFonts w:eastAsia="Arial"/>
          <w:sz w:val="24"/>
          <w:szCs w:val="24"/>
        </w:rPr>
      </w:pPr>
      <w:r w:rsidRPr="00645CBF">
        <w:rPr>
          <w:rFonts w:eastAsia="Arial"/>
          <w:b/>
          <w:bCs/>
          <w:sz w:val="24"/>
          <w:szCs w:val="24"/>
        </w:rPr>
        <w:t>“</w:t>
      </w:r>
      <w:r w:rsidR="00730A05">
        <w:rPr>
          <w:rFonts w:eastAsia="Arial"/>
          <w:b/>
          <w:bCs/>
          <w:sz w:val="24"/>
          <w:szCs w:val="24"/>
        </w:rPr>
        <w:t xml:space="preserve">NIQ for the supply of </w:t>
      </w:r>
      <w:r w:rsidR="00FA3258">
        <w:rPr>
          <w:rFonts w:eastAsia="Arial"/>
          <w:b/>
          <w:bCs/>
          <w:sz w:val="24"/>
          <w:szCs w:val="24"/>
        </w:rPr>
        <w:t>Conners 3 Hand scored kit with</w:t>
      </w:r>
      <w:r w:rsidR="00FA3258">
        <w:rPr>
          <w:sz w:val="24"/>
          <w:szCs w:val="24"/>
        </w:rPr>
        <w:t xml:space="preserve"> </w:t>
      </w:r>
      <w:r w:rsidR="00FA3258">
        <w:rPr>
          <w:rFonts w:eastAsia="Arial"/>
          <w:b/>
          <w:bCs/>
          <w:sz w:val="24"/>
          <w:szCs w:val="24"/>
        </w:rPr>
        <w:t xml:space="preserve">DSM-V update </w:t>
      </w:r>
      <w:r w:rsidR="00231E68">
        <w:rPr>
          <w:rFonts w:eastAsia="Arial"/>
          <w:b/>
          <w:bCs/>
          <w:sz w:val="24"/>
          <w:szCs w:val="24"/>
        </w:rPr>
        <w:t>for</w:t>
      </w:r>
      <w:r w:rsidR="00730A05">
        <w:rPr>
          <w:rFonts w:eastAsia="Arial"/>
          <w:b/>
          <w:bCs/>
          <w:sz w:val="24"/>
          <w:szCs w:val="24"/>
        </w:rPr>
        <w:t xml:space="preserve"> the </w:t>
      </w:r>
      <w:r w:rsidR="00FA3258">
        <w:rPr>
          <w:rFonts w:eastAsia="Arial"/>
          <w:b/>
          <w:bCs/>
          <w:sz w:val="24"/>
          <w:szCs w:val="24"/>
        </w:rPr>
        <w:t>Psychiatry</w:t>
      </w:r>
      <w:r w:rsidR="008608A8">
        <w:rPr>
          <w:rFonts w:eastAsia="Arial"/>
          <w:b/>
          <w:bCs/>
          <w:sz w:val="24"/>
          <w:szCs w:val="24"/>
        </w:rPr>
        <w:t xml:space="preserve"> </w:t>
      </w:r>
      <w:r w:rsidR="00205EFE">
        <w:rPr>
          <w:rFonts w:eastAsia="Arial"/>
          <w:b/>
          <w:bCs/>
          <w:sz w:val="24"/>
          <w:szCs w:val="24"/>
        </w:rPr>
        <w:t>Department,</w:t>
      </w:r>
      <w:r w:rsidR="008608A8">
        <w:rPr>
          <w:rFonts w:eastAsia="Arial"/>
          <w:b/>
          <w:bCs/>
          <w:sz w:val="24"/>
          <w:szCs w:val="24"/>
        </w:rPr>
        <w:t xml:space="preserve"> AIIMS Mangalagiri</w:t>
      </w:r>
      <w:r w:rsidRPr="00645CBF">
        <w:rPr>
          <w:rFonts w:eastAsia="Arial"/>
          <w:b/>
          <w:bCs/>
          <w:sz w:val="24"/>
          <w:szCs w:val="24"/>
        </w:rPr>
        <w:t>”</w:t>
      </w:r>
      <w:r w:rsidR="00645CBF">
        <w:rPr>
          <w:rFonts w:eastAsia="Arial"/>
          <w:b/>
          <w:bCs/>
          <w:sz w:val="24"/>
          <w:szCs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detailed given in the Schedule of Requirement</w:t>
      </w:r>
      <w:r w:rsidR="008608A8">
        <w:rPr>
          <w:rFonts w:eastAsia="Arial"/>
          <w:sz w:val="24"/>
          <w:szCs w:val="24"/>
        </w:rPr>
        <w:t>.</w:t>
      </w: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BA0694">
        <w:rPr>
          <w:rFonts w:eastAsia="Arial"/>
          <w:sz w:val="24"/>
          <w:szCs w:val="24"/>
          <w:highlight w:val="green"/>
        </w:rPr>
        <w:t xml:space="preserve">Office of </w:t>
      </w:r>
      <w:r w:rsidR="00730A05" w:rsidRPr="00BA0694">
        <w:rPr>
          <w:rFonts w:eastAsia="Arial"/>
          <w:sz w:val="24"/>
          <w:szCs w:val="24"/>
          <w:highlight w:val="green"/>
        </w:rPr>
        <w:t>Sr.S.O</w:t>
      </w:r>
      <w:r w:rsidRPr="00BA0694">
        <w:rPr>
          <w:rFonts w:eastAsia="Arial"/>
          <w:sz w:val="24"/>
          <w:szCs w:val="24"/>
          <w:highlight w:val="green"/>
        </w:rPr>
        <w:t xml:space="preserve">, </w:t>
      </w:r>
      <w:r w:rsidR="006761B2" w:rsidRPr="00BA0694">
        <w:rPr>
          <w:rFonts w:eastAsia="Arial"/>
          <w:sz w:val="24"/>
          <w:szCs w:val="24"/>
          <w:highlight w:val="green"/>
        </w:rPr>
        <w:t xml:space="preserve">AIIMS </w:t>
      </w:r>
      <w:r w:rsidR="005C2863" w:rsidRPr="00BA0694">
        <w:rPr>
          <w:rFonts w:eastAsia="Arial"/>
          <w:sz w:val="24"/>
          <w:szCs w:val="24"/>
          <w:highlight w:val="green"/>
        </w:rPr>
        <w:t>Mangalagiri</w:t>
      </w:r>
      <w:r w:rsidR="006761B2" w:rsidRPr="00BA0694">
        <w:rPr>
          <w:rFonts w:eastAsia="Arial"/>
          <w:sz w:val="24"/>
          <w:szCs w:val="24"/>
          <w:highlight w:val="green"/>
        </w:rPr>
        <w:t>, Temporary Campus at Siddhartha Medical College First Floor, Gunad</w:t>
      </w:r>
      <w:r w:rsidR="00D2487C" w:rsidRPr="00BA0694">
        <w:rPr>
          <w:rFonts w:eastAsia="Arial"/>
          <w:sz w:val="24"/>
          <w:szCs w:val="24"/>
          <w:highlight w:val="green"/>
        </w:rPr>
        <w:t>a</w:t>
      </w:r>
      <w:r w:rsidR="006761B2" w:rsidRPr="00BA0694">
        <w:rPr>
          <w:rFonts w:eastAsia="Arial"/>
          <w:sz w:val="24"/>
          <w:szCs w:val="24"/>
          <w:highlight w:val="green"/>
        </w:rPr>
        <w:t>la,</w:t>
      </w:r>
      <w:r w:rsidR="00D2487C" w:rsidRPr="00BA0694">
        <w:rPr>
          <w:rFonts w:eastAsia="Arial"/>
          <w:sz w:val="24"/>
          <w:szCs w:val="24"/>
          <w:highlight w:val="green"/>
        </w:rPr>
        <w:t>Vijayawada,</w:t>
      </w:r>
      <w:r w:rsidR="00D2487C">
        <w:rPr>
          <w:rFonts w:eastAsia="Arial"/>
          <w:sz w:val="24"/>
          <w:szCs w:val="24"/>
        </w:rPr>
        <w:t xml:space="preserve"> </w:t>
      </w:r>
      <w:r w:rsidR="00D2487C" w:rsidRPr="00BA0694">
        <w:rPr>
          <w:rFonts w:eastAsia="Arial"/>
          <w:sz w:val="24"/>
          <w:szCs w:val="24"/>
          <w:highlight w:val="green"/>
        </w:rPr>
        <w:t>Andhra Pradesh</w:t>
      </w:r>
      <w:r w:rsidR="006761B2">
        <w:rPr>
          <w:rFonts w:eastAsia="Arial"/>
          <w:sz w:val="24"/>
          <w:szCs w:val="24"/>
        </w:rPr>
        <w:t xml:space="preserve"> </w:t>
      </w:r>
      <w:r w:rsidRPr="00645CBF">
        <w:rPr>
          <w:rFonts w:eastAsia="Arial"/>
          <w:sz w:val="24"/>
          <w:szCs w:val="24"/>
        </w:rPr>
        <w:t xml:space="preserve">on or before </w:t>
      </w:r>
      <w:r w:rsidR="00E60552">
        <w:rPr>
          <w:rFonts w:eastAsia="Arial"/>
          <w:b/>
          <w:sz w:val="24"/>
          <w:szCs w:val="24"/>
        </w:rPr>
        <w:t>at 01/10</w:t>
      </w:r>
      <w:r w:rsidR="00205EFE" w:rsidRPr="00B864E6">
        <w:rPr>
          <w:rFonts w:eastAsia="Arial"/>
          <w:b/>
          <w:sz w:val="24"/>
          <w:szCs w:val="24"/>
        </w:rPr>
        <w:t>/2020</w:t>
      </w:r>
      <w:r w:rsidR="00205EFE">
        <w:rPr>
          <w:rFonts w:eastAsia="Arial"/>
          <w:sz w:val="24"/>
          <w:szCs w:val="24"/>
        </w:rPr>
        <w:t xml:space="preserve"> </w:t>
      </w:r>
      <w:r w:rsidR="00CD4DBC">
        <w:rPr>
          <w:rFonts w:eastAsia="Arial"/>
          <w:sz w:val="24"/>
          <w:szCs w:val="24"/>
        </w:rPr>
        <w:t xml:space="preserve"> </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p>
    <w:p w:rsidR="00FD3A60" w:rsidRDefault="00FD3A60" w:rsidP="00FD3A60">
      <w:pPr>
        <w:tabs>
          <w:tab w:val="left" w:pos="6460"/>
        </w:tabs>
        <w:spacing w:line="276" w:lineRule="auto"/>
        <w:rPr>
          <w:rFonts w:eastAsia="Arial"/>
          <w:sz w:val="24"/>
          <w:szCs w:val="24"/>
        </w:rPr>
      </w:pPr>
    </w:p>
    <w:p w:rsidR="00FD3A60" w:rsidRDefault="00FD3A60" w:rsidP="00FD3A60">
      <w:pPr>
        <w:tabs>
          <w:tab w:val="left" w:pos="6460"/>
        </w:tabs>
        <w:spacing w:line="276" w:lineRule="auto"/>
        <w:rPr>
          <w:rFonts w:eastAsia="Arial"/>
          <w:sz w:val="24"/>
          <w:szCs w:val="24"/>
        </w:rPr>
      </w:pPr>
    </w:p>
    <w:p w:rsidR="00AC495F" w:rsidRPr="00FD3A60" w:rsidRDefault="00470E98" w:rsidP="00FD3A60">
      <w:pPr>
        <w:tabs>
          <w:tab w:val="left" w:pos="6460"/>
        </w:tabs>
        <w:spacing w:line="276" w:lineRule="auto"/>
        <w:rPr>
          <w:rFonts w:eastAsia="Arial"/>
          <w:sz w:val="24"/>
          <w:szCs w:val="24"/>
        </w:rPr>
      </w:pPr>
      <w:r w:rsidRPr="00645CBF">
        <w:rPr>
          <w:rFonts w:eastAsia="Arial"/>
          <w:b/>
          <w:bCs/>
          <w:sz w:val="24"/>
          <w:szCs w:val="24"/>
        </w:rPr>
        <w:t>“NIQ for supply of</w:t>
      </w:r>
      <w:r w:rsidR="00FA3258">
        <w:rPr>
          <w:rFonts w:eastAsia="Arial"/>
          <w:b/>
          <w:bCs/>
          <w:sz w:val="24"/>
          <w:szCs w:val="24"/>
        </w:rPr>
        <w:t xml:space="preserve"> Conners</w:t>
      </w:r>
      <w:r w:rsidRPr="00645CBF">
        <w:rPr>
          <w:rFonts w:eastAsia="Arial"/>
          <w:b/>
          <w:bCs/>
          <w:sz w:val="24"/>
          <w:szCs w:val="24"/>
        </w:rPr>
        <w:t xml:space="preserve"> </w:t>
      </w:r>
      <w:r w:rsidR="00FA3258">
        <w:rPr>
          <w:rFonts w:eastAsia="Arial"/>
          <w:b/>
          <w:bCs/>
          <w:sz w:val="24"/>
          <w:szCs w:val="24"/>
        </w:rPr>
        <w:t>3 Hand scored kit with</w:t>
      </w:r>
      <w:r w:rsidR="00FA3258">
        <w:rPr>
          <w:sz w:val="24"/>
          <w:szCs w:val="24"/>
        </w:rPr>
        <w:t xml:space="preserve"> </w:t>
      </w:r>
      <w:r w:rsidR="00FA3258">
        <w:rPr>
          <w:rFonts w:eastAsia="Arial"/>
          <w:b/>
          <w:bCs/>
          <w:sz w:val="24"/>
          <w:szCs w:val="24"/>
        </w:rPr>
        <w:t xml:space="preserve">DSM-V update for the Psychiatry </w:t>
      </w:r>
      <w:r w:rsidR="00745123">
        <w:rPr>
          <w:rFonts w:eastAsia="Arial"/>
          <w:b/>
          <w:bCs/>
          <w:sz w:val="24"/>
          <w:szCs w:val="24"/>
        </w:rPr>
        <w:t xml:space="preserve">   </w:t>
      </w:r>
      <w:r w:rsidR="00FA3258">
        <w:rPr>
          <w:rFonts w:eastAsia="Arial"/>
          <w:b/>
          <w:bCs/>
          <w:sz w:val="24"/>
          <w:szCs w:val="24"/>
        </w:rPr>
        <w:t>Department</w:t>
      </w:r>
      <w:r w:rsidR="008608A8">
        <w:rPr>
          <w:rFonts w:eastAsia="Arial"/>
          <w:b/>
          <w:bCs/>
          <w:sz w:val="24"/>
          <w:szCs w:val="24"/>
        </w:rPr>
        <w:t>, AIIMS Mangalagiri</w:t>
      </w:r>
      <w:r w:rsidRPr="00645CBF">
        <w:rPr>
          <w:rFonts w:eastAsia="Arial"/>
          <w:b/>
          <w:bCs/>
          <w:sz w:val="24"/>
          <w:szCs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 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rsidP="0071429F">
      <w:pPr>
        <w:spacing w:line="276" w:lineRule="auto"/>
        <w:rPr>
          <w:sz w:val="20"/>
          <w:szCs w:val="20"/>
        </w:rPr>
      </w:pPr>
      <w:r w:rsidRPr="00645CBF">
        <w:rPr>
          <w:rFonts w:eastAsia="Arial"/>
          <w:sz w:val="24"/>
          <w:szCs w:val="24"/>
        </w:rPr>
        <w:t>.</w:t>
      </w:r>
    </w:p>
    <w:p w:rsidR="00AC495F" w:rsidRDefault="00AC495F" w:rsidP="0071429F">
      <w:pPr>
        <w:spacing w:line="276" w:lineRule="auto"/>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9513B4">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71429F">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p>
    <w:p w:rsidR="00AC495F" w:rsidRPr="00645CBF" w:rsidRDefault="00AC495F">
      <w:pPr>
        <w:spacing w:line="31" w:lineRule="exact"/>
        <w:rPr>
          <w:sz w:val="20"/>
          <w:szCs w:val="20"/>
        </w:rPr>
      </w:pPr>
    </w:p>
    <w:p w:rsidR="00EA63A2" w:rsidRDefault="00EA63A2">
      <w:pPr>
        <w:ind w:left="8640"/>
        <w:rPr>
          <w:rFonts w:eastAsia="Calibri"/>
          <w:sz w:val="21"/>
          <w:szCs w:val="21"/>
        </w:rPr>
      </w:pPr>
    </w:p>
    <w:p w:rsidR="00EA63A2" w:rsidRDefault="00EA63A2">
      <w:pPr>
        <w:ind w:left="8640"/>
        <w:rPr>
          <w:rFonts w:eastAsia="Calibri"/>
          <w:sz w:val="21"/>
          <w:szCs w:val="21"/>
        </w:rPr>
      </w:pPr>
    </w:p>
    <w:p w:rsidR="00AC495F" w:rsidRPr="00645CBF" w:rsidRDefault="00AC495F">
      <w:pPr>
        <w:ind w:left="8640"/>
        <w:rPr>
          <w:sz w:val="20"/>
          <w:szCs w:val="20"/>
        </w:rPr>
      </w:pPr>
    </w:p>
    <w:p w:rsidR="00AC495F" w:rsidRPr="00645CBF" w:rsidRDefault="00AC495F">
      <w:pPr>
        <w:sectPr w:rsidR="00AC495F" w:rsidRPr="00645CBF" w:rsidSect="00EA63A2">
          <w:footerReference w:type="default" r:id="rId8"/>
          <w:pgSz w:w="11900" w:h="16838"/>
          <w:pgMar w:top="-599" w:right="846" w:bottom="1135" w:left="1440" w:header="0" w:footer="0"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9" w:history="1">
        <w:r w:rsidRPr="00645CBF">
          <w:rPr>
            <w:rStyle w:val="Hyperlink"/>
            <w:sz w:val="24"/>
            <w:szCs w:val="24"/>
          </w:rPr>
          <w:t>https://www.aiimsmangalagiri.edu.in/</w:t>
        </w:r>
      </w:hyperlink>
    </w:p>
    <w:p w:rsidR="00EA63A2" w:rsidRDefault="003E6C8A"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AC495F" w:rsidRPr="00645CBF" w:rsidRDefault="00470E98">
      <w:pPr>
        <w:ind w:left="9220"/>
        <w:rPr>
          <w:sz w:val="20"/>
          <w:szCs w:val="20"/>
        </w:rPr>
      </w:pPr>
      <w:r w:rsidRPr="00645CBF">
        <w:rPr>
          <w:rFonts w:eastAsia="Arial"/>
          <w:b/>
          <w:bCs/>
          <w:sz w:val="24"/>
          <w:szCs w:val="24"/>
          <w:u w:val="single"/>
        </w:rPr>
        <w:t>Annexure-I</w:t>
      </w:r>
    </w:p>
    <w:p w:rsidR="00AC495F" w:rsidRPr="00645CBF" w:rsidRDefault="00AC495F">
      <w:pPr>
        <w:spacing w:line="238" w:lineRule="exact"/>
        <w:rPr>
          <w:sz w:val="20"/>
          <w:szCs w:val="20"/>
        </w:rPr>
      </w:pP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164862" w:rsidRDefault="00164862" w:rsidP="00164862">
      <w:pPr>
        <w:jc w:val="center"/>
      </w:pPr>
      <w:r>
        <w:rPr>
          <w:rFonts w:eastAsia="Arial"/>
          <w:b/>
          <w:bCs/>
          <w:sz w:val="24"/>
          <w:szCs w:val="24"/>
        </w:rPr>
        <w:tab/>
        <w:t xml:space="preserve">  </w:t>
      </w:r>
      <w:r w:rsidRPr="00645CBF">
        <w:rPr>
          <w:rFonts w:eastAsia="Arial"/>
          <w:b/>
          <w:bCs/>
          <w:sz w:val="24"/>
          <w:szCs w:val="24"/>
        </w:rPr>
        <w:t>“</w:t>
      </w:r>
      <w:r>
        <w:rPr>
          <w:rFonts w:eastAsia="Arial"/>
          <w:b/>
          <w:bCs/>
          <w:sz w:val="24"/>
          <w:szCs w:val="24"/>
        </w:rPr>
        <w:t xml:space="preserve">NIQ for the supply of </w:t>
      </w:r>
      <w:r w:rsidR="00E80EFD">
        <w:rPr>
          <w:rFonts w:eastAsia="Arial"/>
          <w:b/>
          <w:bCs/>
          <w:sz w:val="24"/>
          <w:szCs w:val="24"/>
        </w:rPr>
        <w:t>Conners</w:t>
      </w:r>
      <w:r w:rsidR="00E80EFD" w:rsidRPr="00645CBF">
        <w:rPr>
          <w:rFonts w:eastAsia="Arial"/>
          <w:b/>
          <w:bCs/>
          <w:sz w:val="24"/>
          <w:szCs w:val="24"/>
        </w:rPr>
        <w:t xml:space="preserve"> </w:t>
      </w:r>
      <w:r w:rsidR="00E80EFD">
        <w:rPr>
          <w:rFonts w:eastAsia="Arial"/>
          <w:b/>
          <w:bCs/>
          <w:sz w:val="24"/>
          <w:szCs w:val="24"/>
        </w:rPr>
        <w:t>3 Hand scored kit with</w:t>
      </w:r>
      <w:r w:rsidR="00E80EFD">
        <w:rPr>
          <w:sz w:val="24"/>
          <w:szCs w:val="24"/>
        </w:rPr>
        <w:t xml:space="preserve"> </w:t>
      </w:r>
      <w:r w:rsidR="00E80EFD">
        <w:rPr>
          <w:rFonts w:eastAsia="Arial"/>
          <w:b/>
          <w:bCs/>
          <w:sz w:val="24"/>
          <w:szCs w:val="24"/>
        </w:rPr>
        <w:t>DSM-V update</w:t>
      </w:r>
      <w:r w:rsidR="00656E60">
        <w:rPr>
          <w:rFonts w:eastAsia="Arial"/>
          <w:b/>
          <w:bCs/>
          <w:sz w:val="24"/>
          <w:szCs w:val="24"/>
        </w:rPr>
        <w:t xml:space="preserve"> </w:t>
      </w:r>
      <w:r w:rsidR="006150D5">
        <w:rPr>
          <w:rFonts w:eastAsia="Arial"/>
          <w:b/>
          <w:bCs/>
          <w:sz w:val="24"/>
          <w:szCs w:val="24"/>
        </w:rPr>
        <w:t>for</w:t>
      </w:r>
      <w:r>
        <w:rPr>
          <w:rFonts w:eastAsia="Arial"/>
          <w:b/>
          <w:bCs/>
          <w:sz w:val="24"/>
          <w:szCs w:val="24"/>
        </w:rPr>
        <w:t xml:space="preserve"> the </w:t>
      </w:r>
      <w:r w:rsidR="00E80EFD">
        <w:rPr>
          <w:rFonts w:eastAsia="Arial"/>
          <w:b/>
          <w:bCs/>
          <w:sz w:val="24"/>
          <w:szCs w:val="24"/>
        </w:rPr>
        <w:t>Psychiatry</w:t>
      </w:r>
      <w:r>
        <w:rPr>
          <w:rFonts w:eastAsia="Arial"/>
          <w:b/>
          <w:bCs/>
          <w:sz w:val="24"/>
          <w:szCs w:val="24"/>
        </w:rPr>
        <w:t xml:space="preserve"> </w:t>
      </w:r>
      <w:r w:rsidR="006150D5">
        <w:rPr>
          <w:rFonts w:eastAsia="Arial"/>
          <w:b/>
          <w:bCs/>
          <w:sz w:val="24"/>
          <w:szCs w:val="24"/>
        </w:rPr>
        <w:t>Department,</w:t>
      </w:r>
      <w:r>
        <w:rPr>
          <w:rFonts w:eastAsia="Arial"/>
          <w:b/>
          <w:bCs/>
          <w:sz w:val="24"/>
          <w:szCs w:val="24"/>
        </w:rPr>
        <w:t xml:space="preserve"> AIIMS</w:t>
      </w:r>
      <w:r w:rsidR="006150D5">
        <w:rPr>
          <w:rFonts w:eastAsia="Arial"/>
          <w:b/>
          <w:bCs/>
          <w:sz w:val="24"/>
          <w:szCs w:val="24"/>
        </w:rPr>
        <w:t xml:space="preserve"> </w:t>
      </w:r>
      <w:r w:rsidR="00761B0A">
        <w:rPr>
          <w:rFonts w:eastAsia="Arial"/>
          <w:b/>
          <w:bCs/>
          <w:sz w:val="24"/>
          <w:szCs w:val="24"/>
        </w:rPr>
        <w:t>Mangalagiri</w:t>
      </w:r>
      <w:r w:rsidRPr="00645CBF">
        <w:rPr>
          <w:rFonts w:eastAsia="Arial"/>
          <w:b/>
          <w:bCs/>
          <w:sz w:val="24"/>
          <w:szCs w:val="24"/>
        </w:rPr>
        <w:t>”</w:t>
      </w:r>
    </w:p>
    <w:p w:rsidR="00E8789C" w:rsidRDefault="00E8789C">
      <w:pPr>
        <w:spacing w:line="235" w:lineRule="auto"/>
        <w:ind w:left="1080" w:right="620"/>
        <w:jc w:val="center"/>
        <w:rPr>
          <w:rFonts w:eastAsia="Arial"/>
          <w:b/>
          <w:bCs/>
          <w:sz w:val="24"/>
          <w:szCs w:val="24"/>
        </w:rPr>
      </w:pPr>
    </w:p>
    <w:p w:rsidR="005952F5" w:rsidRPr="005952F5" w:rsidRDefault="005952F5">
      <w:pPr>
        <w:spacing w:line="235" w:lineRule="auto"/>
        <w:ind w:left="1080" w:right="620"/>
        <w:jc w:val="center"/>
        <w:rPr>
          <w:sz w:val="24"/>
          <w:szCs w:val="24"/>
        </w:rPr>
      </w:pPr>
    </w:p>
    <w:p w:rsidR="00CD5015" w:rsidRPr="00CD5015" w:rsidRDefault="005952F5" w:rsidP="00CD5015">
      <w:pPr>
        <w:pStyle w:val="NoSpacing"/>
        <w:rPr>
          <w:rFonts w:eastAsia="Arial"/>
          <w:b/>
          <w:sz w:val="24"/>
        </w:rPr>
      </w:pPr>
      <w:r w:rsidRPr="00CD5015">
        <w:rPr>
          <w:rFonts w:eastAsia="Calibri"/>
          <w:b/>
          <w:sz w:val="24"/>
        </w:rPr>
        <w:t>Quotation Reference No. of the NIQ No</w:t>
      </w:r>
      <w:r w:rsidR="00CD5015" w:rsidRPr="00CD5015">
        <w:rPr>
          <w:rFonts w:eastAsia="Calibri"/>
          <w:b/>
          <w:sz w:val="24"/>
        </w:rPr>
        <w:t xml:space="preserve">: - </w:t>
      </w:r>
      <w:r w:rsidR="00CD5015" w:rsidRPr="00CD5015">
        <w:rPr>
          <w:rFonts w:eastAsia="Arial"/>
          <w:b/>
          <w:sz w:val="24"/>
        </w:rPr>
        <w:t>AIIMS/MG/Stores/Psychiatry Department/</w:t>
      </w:r>
      <w:r w:rsidR="00CD5015">
        <w:rPr>
          <w:rFonts w:eastAsia="Arial"/>
          <w:b/>
          <w:sz w:val="24"/>
        </w:rPr>
        <w:t>Conners 3 Hand</w:t>
      </w:r>
      <w:r w:rsidR="00CD5015" w:rsidRPr="00CD5015">
        <w:rPr>
          <w:rFonts w:eastAsia="Arial"/>
          <w:b/>
          <w:sz w:val="24"/>
        </w:rPr>
        <w:t>scored kit with DSM-V Update/06</w:t>
      </w:r>
    </w:p>
    <w:p w:rsidR="00A2746C" w:rsidRDefault="00A2746C" w:rsidP="00A2746C">
      <w:pPr>
        <w:tabs>
          <w:tab w:val="left" w:pos="6460"/>
        </w:tabs>
        <w:rPr>
          <w:sz w:val="24"/>
          <w:szCs w:val="24"/>
        </w:rPr>
      </w:pPr>
    </w:p>
    <w:p w:rsidR="00AC495F" w:rsidRDefault="00A2746C" w:rsidP="00A2746C">
      <w:pPr>
        <w:tabs>
          <w:tab w:val="left" w:pos="6460"/>
        </w:tabs>
        <w:rPr>
          <w:rFonts w:eastAsia="Calibri"/>
          <w:b/>
          <w:bCs/>
          <w:sz w:val="24"/>
          <w:szCs w:val="24"/>
        </w:rPr>
      </w:pPr>
      <w:r>
        <w:rPr>
          <w:sz w:val="24"/>
          <w:szCs w:val="24"/>
        </w:rPr>
        <w:tab/>
        <w:t xml:space="preserve">                    </w:t>
      </w:r>
      <w:r w:rsidR="005952F5" w:rsidRPr="005952F5">
        <w:rPr>
          <w:rFonts w:eastAsia="Calibri"/>
          <w:b/>
          <w:bCs/>
          <w:sz w:val="24"/>
          <w:szCs w:val="24"/>
        </w:rPr>
        <w:t>Dated: …../…../2020</w:t>
      </w:r>
    </w:p>
    <w:p w:rsidR="00032112" w:rsidRDefault="00032112" w:rsidP="00A2746C">
      <w:pPr>
        <w:tabs>
          <w:tab w:val="left" w:pos="6460"/>
        </w:tabs>
        <w:rPr>
          <w:rFonts w:eastAsia="Calibri"/>
          <w:b/>
          <w:bCs/>
          <w:sz w:val="24"/>
          <w:szCs w:val="24"/>
        </w:rPr>
      </w:pPr>
    </w:p>
    <w:tbl>
      <w:tblPr>
        <w:tblW w:w="1077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558"/>
        <w:gridCol w:w="1852"/>
        <w:gridCol w:w="1134"/>
        <w:gridCol w:w="992"/>
        <w:gridCol w:w="709"/>
        <w:gridCol w:w="992"/>
        <w:gridCol w:w="709"/>
        <w:gridCol w:w="1276"/>
        <w:gridCol w:w="1276"/>
        <w:gridCol w:w="1275"/>
      </w:tblGrid>
      <w:tr w:rsidR="00272F87" w:rsidRPr="005952F5" w:rsidTr="00272F87">
        <w:trPr>
          <w:trHeight w:val="1651"/>
        </w:trPr>
        <w:tc>
          <w:tcPr>
            <w:tcW w:w="558" w:type="dxa"/>
            <w:vAlign w:val="center"/>
          </w:tcPr>
          <w:p w:rsidR="00272F87" w:rsidRPr="005952F5" w:rsidRDefault="00272F87" w:rsidP="00627642">
            <w:pPr>
              <w:jc w:val="center"/>
              <w:rPr>
                <w:sz w:val="24"/>
                <w:szCs w:val="24"/>
              </w:rPr>
            </w:pPr>
            <w:r w:rsidRPr="005952F5">
              <w:rPr>
                <w:rFonts w:eastAsia="Calibri"/>
                <w:b/>
                <w:bCs/>
                <w:sz w:val="24"/>
                <w:szCs w:val="24"/>
              </w:rPr>
              <w:t>S.</w:t>
            </w:r>
          </w:p>
          <w:p w:rsidR="00272F87" w:rsidRPr="005952F5" w:rsidRDefault="00272F87" w:rsidP="00627642">
            <w:pPr>
              <w:spacing w:line="243" w:lineRule="exact"/>
              <w:jc w:val="center"/>
              <w:rPr>
                <w:sz w:val="24"/>
                <w:szCs w:val="24"/>
              </w:rPr>
            </w:pPr>
            <w:r w:rsidRPr="005952F5">
              <w:rPr>
                <w:rFonts w:eastAsia="Calibri"/>
                <w:b/>
                <w:bCs/>
                <w:w w:val="95"/>
                <w:sz w:val="24"/>
                <w:szCs w:val="24"/>
              </w:rPr>
              <w:t>No.</w:t>
            </w:r>
          </w:p>
        </w:tc>
        <w:tc>
          <w:tcPr>
            <w:tcW w:w="1852" w:type="dxa"/>
            <w:vAlign w:val="center"/>
          </w:tcPr>
          <w:p w:rsidR="00272F87" w:rsidRPr="005952F5" w:rsidRDefault="00272F87" w:rsidP="00627642">
            <w:pPr>
              <w:spacing w:line="227" w:lineRule="exact"/>
              <w:jc w:val="center"/>
              <w:rPr>
                <w:sz w:val="24"/>
                <w:szCs w:val="24"/>
              </w:rPr>
            </w:pPr>
            <w:r w:rsidRPr="005952F5">
              <w:rPr>
                <w:rFonts w:eastAsia="Calibri"/>
                <w:b/>
                <w:bCs/>
                <w:sz w:val="24"/>
                <w:szCs w:val="24"/>
              </w:rPr>
              <w:t>Description of Item</w:t>
            </w:r>
          </w:p>
          <w:p w:rsidR="00272F87" w:rsidRPr="005952F5" w:rsidRDefault="00272F87" w:rsidP="00627642">
            <w:pPr>
              <w:jc w:val="center"/>
              <w:rPr>
                <w:sz w:val="24"/>
                <w:szCs w:val="24"/>
              </w:rPr>
            </w:pPr>
            <w:r w:rsidRPr="005952F5">
              <w:rPr>
                <w:rFonts w:eastAsia="Calibri"/>
                <w:b/>
                <w:bCs/>
                <w:sz w:val="24"/>
                <w:szCs w:val="24"/>
              </w:rPr>
              <w:t>with its required</w:t>
            </w:r>
          </w:p>
          <w:p w:rsidR="00272F87" w:rsidRPr="005952F5" w:rsidRDefault="00272F87" w:rsidP="00627642">
            <w:pPr>
              <w:spacing w:line="243" w:lineRule="exact"/>
              <w:jc w:val="center"/>
              <w:rPr>
                <w:sz w:val="24"/>
                <w:szCs w:val="24"/>
              </w:rPr>
            </w:pPr>
            <w:r w:rsidRPr="005952F5">
              <w:rPr>
                <w:rFonts w:eastAsia="Calibri"/>
                <w:b/>
                <w:bCs/>
                <w:sz w:val="24"/>
                <w:szCs w:val="24"/>
              </w:rPr>
              <w:t>Technical</w:t>
            </w:r>
          </w:p>
          <w:p w:rsidR="00272F87" w:rsidRPr="005952F5" w:rsidRDefault="00272F87" w:rsidP="00627642">
            <w:pPr>
              <w:jc w:val="center"/>
              <w:rPr>
                <w:sz w:val="24"/>
                <w:szCs w:val="24"/>
              </w:rPr>
            </w:pPr>
            <w:r w:rsidRPr="005952F5">
              <w:rPr>
                <w:rFonts w:eastAsia="Calibri"/>
                <w:b/>
                <w:bCs/>
                <w:w w:val="99"/>
                <w:sz w:val="24"/>
                <w:szCs w:val="24"/>
              </w:rPr>
              <w:t>Specification</w:t>
            </w:r>
          </w:p>
        </w:tc>
        <w:tc>
          <w:tcPr>
            <w:tcW w:w="1134" w:type="dxa"/>
            <w:vAlign w:val="center"/>
          </w:tcPr>
          <w:p w:rsidR="00272F87" w:rsidRPr="005952F5" w:rsidRDefault="00272F87" w:rsidP="00627642">
            <w:pPr>
              <w:jc w:val="center"/>
              <w:rPr>
                <w:sz w:val="24"/>
                <w:szCs w:val="24"/>
              </w:rPr>
            </w:pPr>
            <w:r w:rsidRPr="005952F5">
              <w:rPr>
                <w:rFonts w:eastAsia="Calibri"/>
                <w:b/>
                <w:bCs/>
                <w:sz w:val="24"/>
                <w:szCs w:val="24"/>
              </w:rPr>
              <w:t>Required</w:t>
            </w:r>
          </w:p>
          <w:p w:rsidR="00272F87" w:rsidRPr="005952F5" w:rsidRDefault="00272F87" w:rsidP="00627642">
            <w:pPr>
              <w:spacing w:line="243" w:lineRule="exact"/>
              <w:jc w:val="center"/>
              <w:rPr>
                <w:sz w:val="24"/>
                <w:szCs w:val="24"/>
              </w:rPr>
            </w:pPr>
            <w:r w:rsidRPr="005952F5">
              <w:rPr>
                <w:rFonts w:eastAsia="Calibri"/>
                <w:b/>
                <w:bCs/>
                <w:w w:val="98"/>
                <w:sz w:val="24"/>
                <w:szCs w:val="24"/>
              </w:rPr>
              <w:t>Quantity</w:t>
            </w:r>
          </w:p>
        </w:tc>
        <w:tc>
          <w:tcPr>
            <w:tcW w:w="992" w:type="dxa"/>
            <w:vAlign w:val="center"/>
          </w:tcPr>
          <w:p w:rsidR="00272F87" w:rsidRPr="005952F5" w:rsidRDefault="00272F87" w:rsidP="00627642">
            <w:pPr>
              <w:spacing w:line="227" w:lineRule="exact"/>
              <w:jc w:val="center"/>
              <w:rPr>
                <w:sz w:val="24"/>
                <w:szCs w:val="24"/>
              </w:rPr>
            </w:pPr>
            <w:r w:rsidRPr="005952F5">
              <w:rPr>
                <w:rFonts w:eastAsia="Calibri"/>
                <w:b/>
                <w:bCs/>
                <w:sz w:val="24"/>
                <w:szCs w:val="24"/>
              </w:rPr>
              <w:t>Brand /</w:t>
            </w:r>
          </w:p>
          <w:p w:rsidR="00272F87" w:rsidRPr="005952F5" w:rsidRDefault="00272F87" w:rsidP="00627642">
            <w:pPr>
              <w:jc w:val="center"/>
              <w:rPr>
                <w:sz w:val="24"/>
                <w:szCs w:val="24"/>
              </w:rPr>
            </w:pPr>
            <w:r w:rsidRPr="005952F5">
              <w:rPr>
                <w:rFonts w:eastAsia="Calibri"/>
                <w:b/>
                <w:bCs/>
                <w:w w:val="99"/>
                <w:sz w:val="24"/>
                <w:szCs w:val="24"/>
              </w:rPr>
              <w:t>Cat No/</w:t>
            </w:r>
          </w:p>
          <w:p w:rsidR="00272F87" w:rsidRPr="005952F5" w:rsidRDefault="00272F87" w:rsidP="00627642">
            <w:pPr>
              <w:spacing w:line="243" w:lineRule="exact"/>
              <w:jc w:val="center"/>
              <w:rPr>
                <w:sz w:val="24"/>
                <w:szCs w:val="24"/>
              </w:rPr>
            </w:pPr>
            <w:r w:rsidRPr="005952F5">
              <w:rPr>
                <w:rFonts w:eastAsia="Calibri"/>
                <w:b/>
                <w:bCs/>
                <w:sz w:val="24"/>
                <w:szCs w:val="24"/>
              </w:rPr>
              <w:t>HSN</w:t>
            </w:r>
          </w:p>
          <w:p w:rsidR="00272F87" w:rsidRPr="005952F5" w:rsidRDefault="00272F87" w:rsidP="00627642">
            <w:pPr>
              <w:jc w:val="center"/>
              <w:rPr>
                <w:sz w:val="24"/>
                <w:szCs w:val="24"/>
              </w:rPr>
            </w:pPr>
            <w:r w:rsidRPr="005952F5">
              <w:rPr>
                <w:rFonts w:eastAsia="Calibri"/>
                <w:b/>
                <w:bCs/>
                <w:w w:val="99"/>
                <w:sz w:val="24"/>
                <w:szCs w:val="24"/>
              </w:rPr>
              <w:t>Code</w:t>
            </w:r>
          </w:p>
        </w:tc>
        <w:tc>
          <w:tcPr>
            <w:tcW w:w="709" w:type="dxa"/>
          </w:tcPr>
          <w:p w:rsidR="00272F87" w:rsidRDefault="00272F87" w:rsidP="00627642">
            <w:pPr>
              <w:jc w:val="center"/>
              <w:rPr>
                <w:rFonts w:eastAsia="Calibri"/>
                <w:b/>
                <w:bCs/>
                <w:w w:val="99"/>
                <w:sz w:val="24"/>
                <w:szCs w:val="24"/>
              </w:rPr>
            </w:pPr>
          </w:p>
          <w:p w:rsidR="0081435B" w:rsidRDefault="0081435B" w:rsidP="00627642">
            <w:pPr>
              <w:jc w:val="center"/>
              <w:rPr>
                <w:rFonts w:eastAsia="Calibri"/>
                <w:b/>
                <w:bCs/>
                <w:w w:val="99"/>
                <w:sz w:val="24"/>
                <w:szCs w:val="24"/>
              </w:rPr>
            </w:pPr>
          </w:p>
          <w:p w:rsidR="00272F87" w:rsidRDefault="00272F87" w:rsidP="00627642">
            <w:pPr>
              <w:jc w:val="center"/>
              <w:rPr>
                <w:rFonts w:eastAsia="Calibri"/>
                <w:b/>
                <w:bCs/>
                <w:w w:val="99"/>
                <w:sz w:val="24"/>
                <w:szCs w:val="24"/>
              </w:rPr>
            </w:pPr>
            <w:r>
              <w:rPr>
                <w:rFonts w:eastAsia="Calibri"/>
                <w:b/>
                <w:bCs/>
                <w:w w:val="99"/>
                <w:sz w:val="24"/>
                <w:szCs w:val="24"/>
              </w:rPr>
              <w:t>Unit</w:t>
            </w:r>
          </w:p>
        </w:tc>
        <w:tc>
          <w:tcPr>
            <w:tcW w:w="992" w:type="dxa"/>
            <w:vAlign w:val="center"/>
          </w:tcPr>
          <w:p w:rsidR="00272F87" w:rsidRPr="005952F5" w:rsidRDefault="005C60FB" w:rsidP="00627642">
            <w:pPr>
              <w:jc w:val="center"/>
              <w:rPr>
                <w:sz w:val="24"/>
                <w:szCs w:val="24"/>
              </w:rPr>
            </w:pPr>
            <w:r>
              <w:rPr>
                <w:rFonts w:eastAsia="Calibri"/>
                <w:b/>
                <w:bCs/>
                <w:w w:val="99"/>
                <w:sz w:val="24"/>
                <w:szCs w:val="24"/>
              </w:rPr>
              <w:t xml:space="preserve">Price per Unit </w:t>
            </w:r>
            <w:r w:rsidR="00272F87" w:rsidRPr="005952F5">
              <w:rPr>
                <w:rFonts w:eastAsia="Calibri"/>
                <w:b/>
                <w:bCs/>
                <w:w w:val="98"/>
                <w:sz w:val="24"/>
                <w:szCs w:val="24"/>
              </w:rPr>
              <w:t>₹</w:t>
            </w:r>
          </w:p>
        </w:tc>
        <w:tc>
          <w:tcPr>
            <w:tcW w:w="709" w:type="dxa"/>
            <w:vAlign w:val="center"/>
          </w:tcPr>
          <w:p w:rsidR="00272F87" w:rsidRPr="005952F5" w:rsidRDefault="00272F87" w:rsidP="00627642">
            <w:pPr>
              <w:jc w:val="center"/>
              <w:rPr>
                <w:sz w:val="24"/>
                <w:szCs w:val="24"/>
              </w:rPr>
            </w:pPr>
            <w:r w:rsidRPr="005952F5">
              <w:rPr>
                <w:rFonts w:eastAsia="Calibri"/>
                <w:b/>
                <w:bCs/>
                <w:sz w:val="24"/>
                <w:szCs w:val="24"/>
              </w:rPr>
              <w:t>GST %</w:t>
            </w:r>
          </w:p>
        </w:tc>
        <w:tc>
          <w:tcPr>
            <w:tcW w:w="1276" w:type="dxa"/>
            <w:vAlign w:val="center"/>
          </w:tcPr>
          <w:p w:rsidR="00272F87" w:rsidRPr="005952F5" w:rsidRDefault="00272F87" w:rsidP="00627642">
            <w:pPr>
              <w:jc w:val="center"/>
              <w:rPr>
                <w:sz w:val="24"/>
                <w:szCs w:val="24"/>
              </w:rPr>
            </w:pPr>
            <w:r w:rsidRPr="005952F5">
              <w:rPr>
                <w:rFonts w:eastAsia="Calibri"/>
                <w:b/>
                <w:bCs/>
                <w:w w:val="99"/>
                <w:sz w:val="24"/>
                <w:szCs w:val="24"/>
              </w:rPr>
              <w:t>Other</w:t>
            </w:r>
          </w:p>
          <w:p w:rsidR="00272F87" w:rsidRPr="005952F5" w:rsidRDefault="00272F87" w:rsidP="00627642">
            <w:pPr>
              <w:jc w:val="center"/>
              <w:rPr>
                <w:sz w:val="24"/>
                <w:szCs w:val="24"/>
              </w:rPr>
            </w:pPr>
            <w:r w:rsidRPr="005952F5">
              <w:rPr>
                <w:rFonts w:eastAsia="Calibri"/>
                <w:b/>
                <w:bCs/>
                <w:sz w:val="24"/>
                <w:szCs w:val="24"/>
              </w:rPr>
              <w:t>charges (if</w:t>
            </w:r>
          </w:p>
          <w:p w:rsidR="00272F87" w:rsidRPr="005952F5" w:rsidRDefault="00272F87" w:rsidP="00627642">
            <w:pPr>
              <w:spacing w:line="243" w:lineRule="exact"/>
              <w:jc w:val="center"/>
              <w:rPr>
                <w:sz w:val="24"/>
                <w:szCs w:val="24"/>
              </w:rPr>
            </w:pPr>
            <w:r w:rsidRPr="005952F5">
              <w:rPr>
                <w:rFonts w:eastAsia="Calibri"/>
                <w:b/>
                <w:bCs/>
                <w:w w:val="99"/>
                <w:sz w:val="24"/>
                <w:szCs w:val="24"/>
              </w:rPr>
              <w:t>any)</w:t>
            </w:r>
          </w:p>
        </w:tc>
        <w:tc>
          <w:tcPr>
            <w:tcW w:w="1276" w:type="dxa"/>
            <w:vAlign w:val="center"/>
          </w:tcPr>
          <w:p w:rsidR="00272F87" w:rsidRPr="005952F5" w:rsidRDefault="00272F87" w:rsidP="00627642">
            <w:pPr>
              <w:jc w:val="center"/>
              <w:rPr>
                <w:sz w:val="24"/>
                <w:szCs w:val="24"/>
              </w:rPr>
            </w:pPr>
            <w:r>
              <w:rPr>
                <w:rFonts w:eastAsia="Calibri"/>
                <w:b/>
                <w:bCs/>
                <w:w w:val="98"/>
                <w:sz w:val="24"/>
                <w:szCs w:val="24"/>
              </w:rPr>
              <w:t>Rate including GST and all in Rs</w:t>
            </w:r>
          </w:p>
          <w:p w:rsidR="00272F87" w:rsidRPr="005952F5" w:rsidRDefault="00272F87" w:rsidP="00627642">
            <w:pPr>
              <w:spacing w:line="243" w:lineRule="exact"/>
              <w:jc w:val="center"/>
              <w:rPr>
                <w:sz w:val="24"/>
                <w:szCs w:val="24"/>
              </w:rPr>
            </w:pPr>
          </w:p>
        </w:tc>
        <w:tc>
          <w:tcPr>
            <w:tcW w:w="1275" w:type="dxa"/>
            <w:vAlign w:val="center"/>
          </w:tcPr>
          <w:p w:rsidR="00272F87" w:rsidRPr="005952F5" w:rsidRDefault="00272F87" w:rsidP="00627642">
            <w:pPr>
              <w:jc w:val="center"/>
              <w:rPr>
                <w:sz w:val="24"/>
                <w:szCs w:val="24"/>
              </w:rPr>
            </w:pPr>
            <w:r w:rsidRPr="005952F5">
              <w:rPr>
                <w:rFonts w:eastAsia="Calibri"/>
                <w:b/>
                <w:bCs/>
                <w:w w:val="99"/>
                <w:sz w:val="24"/>
                <w:szCs w:val="24"/>
              </w:rPr>
              <w:t>Total price</w:t>
            </w:r>
            <w:r w:rsidR="005D52EB">
              <w:rPr>
                <w:rFonts w:eastAsia="Calibri"/>
                <w:b/>
                <w:bCs/>
                <w:w w:val="99"/>
                <w:sz w:val="24"/>
                <w:szCs w:val="24"/>
              </w:rPr>
              <w:t xml:space="preserve"> of Required Quantity</w:t>
            </w:r>
          </w:p>
          <w:p w:rsidR="00272F87" w:rsidRPr="005952F5" w:rsidRDefault="00272F87" w:rsidP="00627642">
            <w:pPr>
              <w:spacing w:line="243" w:lineRule="exact"/>
              <w:jc w:val="center"/>
              <w:rPr>
                <w:sz w:val="24"/>
                <w:szCs w:val="24"/>
              </w:rPr>
            </w:pPr>
            <w:r w:rsidRPr="005952F5">
              <w:rPr>
                <w:rFonts w:eastAsia="Calibri"/>
                <w:b/>
                <w:bCs/>
                <w:w w:val="97"/>
                <w:sz w:val="24"/>
                <w:szCs w:val="24"/>
              </w:rPr>
              <w:t>(In ₹)*</w:t>
            </w:r>
          </w:p>
        </w:tc>
      </w:tr>
      <w:tr w:rsidR="00272F87" w:rsidRPr="005952F5" w:rsidTr="00272F87">
        <w:trPr>
          <w:trHeight w:val="265"/>
        </w:trPr>
        <w:tc>
          <w:tcPr>
            <w:tcW w:w="558" w:type="dxa"/>
            <w:vAlign w:val="center"/>
          </w:tcPr>
          <w:p w:rsidR="00272F87" w:rsidRPr="005952F5" w:rsidRDefault="00272F87" w:rsidP="00627642">
            <w:pPr>
              <w:spacing w:line="230" w:lineRule="exact"/>
              <w:jc w:val="center"/>
              <w:rPr>
                <w:sz w:val="24"/>
                <w:szCs w:val="24"/>
              </w:rPr>
            </w:pPr>
            <w:r w:rsidRPr="005952F5">
              <w:rPr>
                <w:rFonts w:eastAsia="Calibri"/>
                <w:b/>
                <w:bCs/>
                <w:i/>
                <w:iCs/>
                <w:w w:val="98"/>
                <w:sz w:val="24"/>
                <w:szCs w:val="24"/>
              </w:rPr>
              <w:t>1</w:t>
            </w:r>
          </w:p>
        </w:tc>
        <w:tc>
          <w:tcPr>
            <w:tcW w:w="1852" w:type="dxa"/>
            <w:vAlign w:val="center"/>
          </w:tcPr>
          <w:p w:rsidR="00272F87" w:rsidRPr="005952F5" w:rsidRDefault="00272F87" w:rsidP="00627642">
            <w:pPr>
              <w:spacing w:line="230" w:lineRule="exact"/>
              <w:jc w:val="center"/>
              <w:rPr>
                <w:sz w:val="24"/>
                <w:szCs w:val="24"/>
              </w:rPr>
            </w:pPr>
            <w:r w:rsidRPr="005952F5">
              <w:rPr>
                <w:rFonts w:eastAsia="Calibri"/>
                <w:b/>
                <w:bCs/>
                <w:i/>
                <w:iCs/>
                <w:w w:val="98"/>
                <w:sz w:val="24"/>
                <w:szCs w:val="24"/>
              </w:rPr>
              <w:t>2</w:t>
            </w:r>
          </w:p>
        </w:tc>
        <w:tc>
          <w:tcPr>
            <w:tcW w:w="1134" w:type="dxa"/>
            <w:vAlign w:val="center"/>
          </w:tcPr>
          <w:p w:rsidR="00272F87" w:rsidRPr="005952F5" w:rsidRDefault="00272F87" w:rsidP="00627642">
            <w:pPr>
              <w:spacing w:line="230" w:lineRule="exact"/>
              <w:jc w:val="center"/>
              <w:rPr>
                <w:sz w:val="24"/>
                <w:szCs w:val="24"/>
              </w:rPr>
            </w:pPr>
            <w:r w:rsidRPr="005952F5">
              <w:rPr>
                <w:rFonts w:eastAsia="Calibri"/>
                <w:b/>
                <w:bCs/>
                <w:i/>
                <w:iCs/>
                <w:w w:val="98"/>
                <w:sz w:val="24"/>
                <w:szCs w:val="24"/>
              </w:rPr>
              <w:t>3</w:t>
            </w:r>
          </w:p>
        </w:tc>
        <w:tc>
          <w:tcPr>
            <w:tcW w:w="992" w:type="dxa"/>
            <w:vAlign w:val="center"/>
          </w:tcPr>
          <w:p w:rsidR="00272F87" w:rsidRPr="005952F5" w:rsidRDefault="00272F87" w:rsidP="00627642">
            <w:pPr>
              <w:spacing w:line="230" w:lineRule="exact"/>
              <w:jc w:val="center"/>
              <w:rPr>
                <w:sz w:val="24"/>
                <w:szCs w:val="24"/>
              </w:rPr>
            </w:pPr>
            <w:r w:rsidRPr="005952F5">
              <w:rPr>
                <w:rFonts w:eastAsia="Calibri"/>
                <w:b/>
                <w:bCs/>
                <w:i/>
                <w:iCs/>
                <w:w w:val="98"/>
                <w:sz w:val="24"/>
                <w:szCs w:val="24"/>
              </w:rPr>
              <w:t>4</w:t>
            </w:r>
          </w:p>
        </w:tc>
        <w:tc>
          <w:tcPr>
            <w:tcW w:w="709" w:type="dxa"/>
          </w:tcPr>
          <w:p w:rsidR="00272F87" w:rsidRPr="005952F5" w:rsidRDefault="004D6482" w:rsidP="00627642">
            <w:pPr>
              <w:spacing w:line="230" w:lineRule="exact"/>
              <w:jc w:val="center"/>
              <w:rPr>
                <w:rFonts w:eastAsia="Calibri"/>
                <w:b/>
                <w:bCs/>
                <w:i/>
                <w:iCs/>
                <w:w w:val="98"/>
                <w:sz w:val="24"/>
                <w:szCs w:val="24"/>
              </w:rPr>
            </w:pPr>
            <w:r>
              <w:rPr>
                <w:rFonts w:eastAsia="Calibri"/>
                <w:b/>
                <w:bCs/>
                <w:i/>
                <w:iCs/>
                <w:w w:val="98"/>
                <w:sz w:val="24"/>
                <w:szCs w:val="24"/>
              </w:rPr>
              <w:t>5</w:t>
            </w:r>
          </w:p>
        </w:tc>
        <w:tc>
          <w:tcPr>
            <w:tcW w:w="992" w:type="dxa"/>
            <w:vAlign w:val="center"/>
          </w:tcPr>
          <w:p w:rsidR="00272F87" w:rsidRPr="005952F5" w:rsidRDefault="004D6482" w:rsidP="00627642">
            <w:pPr>
              <w:spacing w:line="230" w:lineRule="exact"/>
              <w:jc w:val="center"/>
              <w:rPr>
                <w:sz w:val="24"/>
                <w:szCs w:val="24"/>
              </w:rPr>
            </w:pPr>
            <w:r>
              <w:rPr>
                <w:rFonts w:eastAsia="Calibri"/>
                <w:b/>
                <w:bCs/>
                <w:i/>
                <w:iCs/>
                <w:w w:val="98"/>
                <w:sz w:val="24"/>
                <w:szCs w:val="24"/>
              </w:rPr>
              <w:t>6</w:t>
            </w:r>
          </w:p>
        </w:tc>
        <w:tc>
          <w:tcPr>
            <w:tcW w:w="709" w:type="dxa"/>
            <w:vAlign w:val="center"/>
          </w:tcPr>
          <w:p w:rsidR="00272F87" w:rsidRPr="005952F5" w:rsidRDefault="004D6482" w:rsidP="00627642">
            <w:pPr>
              <w:spacing w:line="230" w:lineRule="exact"/>
              <w:ind w:right="240"/>
              <w:jc w:val="center"/>
              <w:rPr>
                <w:sz w:val="24"/>
                <w:szCs w:val="24"/>
              </w:rPr>
            </w:pPr>
            <w:r>
              <w:rPr>
                <w:rFonts w:eastAsia="Calibri"/>
                <w:b/>
                <w:bCs/>
                <w:i/>
                <w:iCs/>
                <w:sz w:val="24"/>
                <w:szCs w:val="24"/>
              </w:rPr>
              <w:t>7</w:t>
            </w:r>
          </w:p>
        </w:tc>
        <w:tc>
          <w:tcPr>
            <w:tcW w:w="1276" w:type="dxa"/>
            <w:vAlign w:val="center"/>
          </w:tcPr>
          <w:p w:rsidR="00272F87" w:rsidRPr="005952F5" w:rsidRDefault="004D6482" w:rsidP="00627642">
            <w:pPr>
              <w:spacing w:line="230" w:lineRule="exact"/>
              <w:jc w:val="center"/>
              <w:rPr>
                <w:sz w:val="24"/>
                <w:szCs w:val="24"/>
              </w:rPr>
            </w:pPr>
            <w:r>
              <w:rPr>
                <w:rFonts w:eastAsia="Calibri"/>
                <w:b/>
                <w:bCs/>
                <w:i/>
                <w:iCs/>
                <w:w w:val="98"/>
                <w:sz w:val="24"/>
                <w:szCs w:val="24"/>
              </w:rPr>
              <w:t>8</w:t>
            </w:r>
          </w:p>
        </w:tc>
        <w:tc>
          <w:tcPr>
            <w:tcW w:w="1276" w:type="dxa"/>
            <w:vAlign w:val="center"/>
          </w:tcPr>
          <w:p w:rsidR="00272F87" w:rsidRPr="005952F5" w:rsidRDefault="004D6482" w:rsidP="00627642">
            <w:pPr>
              <w:spacing w:line="230" w:lineRule="exact"/>
              <w:jc w:val="center"/>
              <w:rPr>
                <w:sz w:val="24"/>
                <w:szCs w:val="24"/>
              </w:rPr>
            </w:pPr>
            <w:r>
              <w:rPr>
                <w:rFonts w:eastAsia="Calibri"/>
                <w:b/>
                <w:bCs/>
                <w:i/>
                <w:iCs/>
                <w:sz w:val="24"/>
                <w:szCs w:val="24"/>
              </w:rPr>
              <w:t>9</w:t>
            </w:r>
          </w:p>
        </w:tc>
        <w:tc>
          <w:tcPr>
            <w:tcW w:w="1275" w:type="dxa"/>
            <w:vAlign w:val="center"/>
          </w:tcPr>
          <w:p w:rsidR="00272F87" w:rsidRPr="005952F5" w:rsidRDefault="004D6482" w:rsidP="00627642">
            <w:pPr>
              <w:spacing w:line="230" w:lineRule="exact"/>
              <w:jc w:val="center"/>
              <w:rPr>
                <w:sz w:val="24"/>
                <w:szCs w:val="24"/>
              </w:rPr>
            </w:pPr>
            <w:r>
              <w:rPr>
                <w:rFonts w:eastAsia="Calibri"/>
                <w:b/>
                <w:bCs/>
                <w:i/>
                <w:iCs/>
                <w:w w:val="98"/>
                <w:sz w:val="24"/>
                <w:szCs w:val="24"/>
              </w:rPr>
              <w:t>10</w:t>
            </w:r>
          </w:p>
        </w:tc>
      </w:tr>
      <w:tr w:rsidR="00272F87" w:rsidRPr="005952F5" w:rsidTr="00272F87">
        <w:trPr>
          <w:trHeight w:val="933"/>
        </w:trPr>
        <w:tc>
          <w:tcPr>
            <w:tcW w:w="558" w:type="dxa"/>
            <w:vAlign w:val="center"/>
          </w:tcPr>
          <w:p w:rsidR="00272F87" w:rsidRPr="005952F5" w:rsidRDefault="00272F87" w:rsidP="00627642">
            <w:pPr>
              <w:jc w:val="center"/>
              <w:rPr>
                <w:sz w:val="24"/>
                <w:szCs w:val="24"/>
              </w:rPr>
            </w:pPr>
            <w:r w:rsidRPr="005952F5">
              <w:rPr>
                <w:rFonts w:eastAsia="Cambria"/>
                <w:sz w:val="24"/>
                <w:szCs w:val="24"/>
              </w:rPr>
              <w:t>1</w:t>
            </w:r>
          </w:p>
        </w:tc>
        <w:tc>
          <w:tcPr>
            <w:tcW w:w="1852" w:type="dxa"/>
            <w:vAlign w:val="center"/>
          </w:tcPr>
          <w:p w:rsidR="00272F87" w:rsidRPr="00D55FA1" w:rsidRDefault="00272F87" w:rsidP="00627642">
            <w:pPr>
              <w:ind w:left="100"/>
              <w:jc w:val="center"/>
              <w:rPr>
                <w:sz w:val="24"/>
                <w:szCs w:val="24"/>
              </w:rPr>
            </w:pPr>
            <w:r>
              <w:rPr>
                <w:rFonts w:eastAsia="Arial"/>
                <w:b/>
                <w:bCs/>
                <w:sz w:val="24"/>
                <w:szCs w:val="24"/>
              </w:rPr>
              <w:t>CONNERS 3 HAND SCORED KIT with DSM-V update</w:t>
            </w:r>
          </w:p>
        </w:tc>
        <w:tc>
          <w:tcPr>
            <w:tcW w:w="1134" w:type="dxa"/>
            <w:vAlign w:val="center"/>
          </w:tcPr>
          <w:p w:rsidR="00272F87" w:rsidRPr="005952F5" w:rsidRDefault="00272F87" w:rsidP="00627642">
            <w:pPr>
              <w:jc w:val="center"/>
              <w:rPr>
                <w:sz w:val="24"/>
                <w:szCs w:val="24"/>
              </w:rPr>
            </w:pPr>
            <w:r>
              <w:rPr>
                <w:b/>
                <w:sz w:val="24"/>
                <w:szCs w:val="24"/>
              </w:rPr>
              <w:t>1</w:t>
            </w:r>
            <w:r w:rsidR="008A73AF">
              <w:rPr>
                <w:b/>
                <w:sz w:val="24"/>
                <w:szCs w:val="24"/>
              </w:rPr>
              <w:t xml:space="preserve"> </w:t>
            </w:r>
            <w:r w:rsidRPr="00D55FA1">
              <w:rPr>
                <w:b/>
                <w:sz w:val="24"/>
                <w:szCs w:val="24"/>
              </w:rPr>
              <w:t>No</w:t>
            </w:r>
            <w:r>
              <w:rPr>
                <w:sz w:val="24"/>
                <w:szCs w:val="24"/>
              </w:rPr>
              <w:t>.</w:t>
            </w:r>
          </w:p>
        </w:tc>
        <w:tc>
          <w:tcPr>
            <w:tcW w:w="992" w:type="dxa"/>
            <w:vAlign w:val="center"/>
          </w:tcPr>
          <w:p w:rsidR="00272F87" w:rsidRPr="005952F5" w:rsidRDefault="00272F87" w:rsidP="00627642">
            <w:pPr>
              <w:jc w:val="center"/>
              <w:rPr>
                <w:sz w:val="24"/>
                <w:szCs w:val="24"/>
              </w:rPr>
            </w:pPr>
          </w:p>
        </w:tc>
        <w:tc>
          <w:tcPr>
            <w:tcW w:w="709" w:type="dxa"/>
          </w:tcPr>
          <w:p w:rsidR="00D376DC" w:rsidRDefault="00D376DC" w:rsidP="00627642">
            <w:pPr>
              <w:jc w:val="center"/>
              <w:rPr>
                <w:sz w:val="24"/>
                <w:szCs w:val="24"/>
              </w:rPr>
            </w:pPr>
          </w:p>
          <w:p w:rsidR="00D376DC" w:rsidRDefault="00D376DC" w:rsidP="00627642">
            <w:pPr>
              <w:jc w:val="center"/>
              <w:rPr>
                <w:sz w:val="24"/>
                <w:szCs w:val="24"/>
              </w:rPr>
            </w:pPr>
          </w:p>
          <w:p w:rsidR="00272F87" w:rsidRPr="005952F5" w:rsidRDefault="006D42E8" w:rsidP="00627642">
            <w:pPr>
              <w:jc w:val="center"/>
              <w:rPr>
                <w:sz w:val="24"/>
                <w:szCs w:val="24"/>
              </w:rPr>
            </w:pPr>
            <w:r>
              <w:rPr>
                <w:sz w:val="24"/>
                <w:szCs w:val="24"/>
              </w:rPr>
              <w:t xml:space="preserve">1 </w:t>
            </w:r>
            <w:r w:rsidR="00D376DC">
              <w:rPr>
                <w:sz w:val="24"/>
                <w:szCs w:val="24"/>
              </w:rPr>
              <w:t>No.</w:t>
            </w:r>
          </w:p>
        </w:tc>
        <w:tc>
          <w:tcPr>
            <w:tcW w:w="992" w:type="dxa"/>
            <w:vAlign w:val="center"/>
          </w:tcPr>
          <w:p w:rsidR="00272F87" w:rsidRPr="005952F5" w:rsidRDefault="00272F87" w:rsidP="00627642">
            <w:pPr>
              <w:jc w:val="center"/>
              <w:rPr>
                <w:sz w:val="24"/>
                <w:szCs w:val="24"/>
              </w:rPr>
            </w:pPr>
          </w:p>
        </w:tc>
        <w:tc>
          <w:tcPr>
            <w:tcW w:w="709" w:type="dxa"/>
            <w:vAlign w:val="center"/>
          </w:tcPr>
          <w:p w:rsidR="00272F87" w:rsidRPr="005952F5" w:rsidRDefault="00272F87" w:rsidP="00627642">
            <w:pPr>
              <w:jc w:val="center"/>
              <w:rPr>
                <w:sz w:val="24"/>
                <w:szCs w:val="24"/>
              </w:rPr>
            </w:pPr>
          </w:p>
        </w:tc>
        <w:tc>
          <w:tcPr>
            <w:tcW w:w="1276" w:type="dxa"/>
            <w:vAlign w:val="center"/>
          </w:tcPr>
          <w:p w:rsidR="00272F87" w:rsidRPr="005952F5" w:rsidRDefault="00272F87" w:rsidP="00627642">
            <w:pPr>
              <w:jc w:val="center"/>
              <w:rPr>
                <w:sz w:val="24"/>
                <w:szCs w:val="24"/>
              </w:rPr>
            </w:pPr>
          </w:p>
        </w:tc>
        <w:tc>
          <w:tcPr>
            <w:tcW w:w="1276" w:type="dxa"/>
            <w:vAlign w:val="center"/>
          </w:tcPr>
          <w:p w:rsidR="00272F87" w:rsidRPr="005952F5" w:rsidRDefault="00272F87" w:rsidP="00627642">
            <w:pPr>
              <w:jc w:val="center"/>
              <w:rPr>
                <w:sz w:val="24"/>
                <w:szCs w:val="24"/>
              </w:rPr>
            </w:pPr>
          </w:p>
        </w:tc>
        <w:tc>
          <w:tcPr>
            <w:tcW w:w="1275" w:type="dxa"/>
            <w:vAlign w:val="center"/>
          </w:tcPr>
          <w:p w:rsidR="00272F87" w:rsidRPr="005952F5" w:rsidRDefault="00272F87" w:rsidP="00627642">
            <w:pPr>
              <w:jc w:val="center"/>
              <w:rPr>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E8789C"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w:t>
      </w:r>
      <w:r w:rsidR="0070382E">
        <w:rPr>
          <w:rFonts w:eastAsia="Arial"/>
          <w:sz w:val="24"/>
          <w:szCs w:val="24"/>
        </w:rPr>
        <w:t>:</w:t>
      </w:r>
      <w:r w:rsidRPr="005952F5">
        <w:rPr>
          <w:rFonts w:eastAsia="Arial"/>
          <w:sz w:val="24"/>
          <w:szCs w:val="24"/>
        </w:rPr>
        <w:t xml:space="preserve"> ………………………………………………………………………………….</w:t>
      </w:r>
    </w:p>
    <w:p w:rsidR="00272F87" w:rsidRDefault="00272F87" w:rsidP="00E8789C">
      <w:pPr>
        <w:spacing w:after="240"/>
        <w:ind w:left="860"/>
        <w:rPr>
          <w:rFonts w:eastAsia="Arial"/>
          <w:sz w:val="24"/>
          <w:szCs w:val="24"/>
        </w:rPr>
      </w:pPr>
      <w:r>
        <w:rPr>
          <w:rFonts w:eastAsia="Arial"/>
          <w:sz w:val="24"/>
          <w:szCs w:val="24"/>
        </w:rPr>
        <w:t>Address of the Firm</w:t>
      </w:r>
      <w:r w:rsidR="0070382E">
        <w:rPr>
          <w:rFonts w:eastAsia="Arial"/>
          <w:sz w:val="24"/>
          <w:szCs w:val="24"/>
        </w:rPr>
        <w:t xml:space="preserve">: </w:t>
      </w:r>
      <w:r>
        <w:rPr>
          <w:rFonts w:eastAsia="Arial"/>
          <w:sz w:val="24"/>
          <w:szCs w:val="24"/>
        </w:rPr>
        <w:t>………………………………………………………………………………..</w:t>
      </w:r>
    </w:p>
    <w:p w:rsidR="00272F87" w:rsidRDefault="00272F87" w:rsidP="00E8789C">
      <w:pPr>
        <w:spacing w:after="240"/>
        <w:ind w:left="860"/>
        <w:rPr>
          <w:rFonts w:eastAsia="Arial"/>
          <w:sz w:val="24"/>
          <w:szCs w:val="24"/>
        </w:rPr>
      </w:pPr>
      <w:r>
        <w:rPr>
          <w:rFonts w:eastAsia="Arial"/>
          <w:sz w:val="24"/>
          <w:szCs w:val="24"/>
        </w:rPr>
        <w:t>……………………………………………………………………………………………………</w:t>
      </w:r>
      <w:r w:rsidR="0070382E">
        <w:rPr>
          <w:rFonts w:eastAsia="Arial"/>
          <w:sz w:val="24"/>
          <w:szCs w:val="24"/>
        </w:rPr>
        <w:t>….</w:t>
      </w:r>
    </w:p>
    <w:p w:rsidR="00272F87" w:rsidRPr="005952F5" w:rsidRDefault="00272F87" w:rsidP="00E8789C">
      <w:pPr>
        <w:spacing w:after="240"/>
        <w:ind w:left="860"/>
        <w:rPr>
          <w:sz w:val="24"/>
          <w:szCs w:val="24"/>
        </w:rPr>
      </w:pPr>
      <w:r>
        <w:rPr>
          <w:rFonts w:eastAsia="Arial"/>
          <w:sz w:val="24"/>
          <w:szCs w:val="24"/>
        </w:rPr>
        <w:t>GST No</w:t>
      </w:r>
      <w:r w:rsidR="008A73AF">
        <w:rPr>
          <w:rFonts w:eastAsia="Arial"/>
          <w:sz w:val="24"/>
          <w:szCs w:val="24"/>
        </w:rPr>
        <w:t>:</w:t>
      </w:r>
      <w:r w:rsidR="0070382E">
        <w:rPr>
          <w:rFonts w:eastAsia="Arial"/>
          <w:sz w:val="24"/>
          <w:szCs w:val="24"/>
        </w:rPr>
        <w:t xml:space="preserve"> </w:t>
      </w:r>
      <w:r>
        <w:rPr>
          <w:rFonts w:eastAsia="Arial"/>
          <w:sz w:val="24"/>
          <w:szCs w:val="24"/>
        </w:rPr>
        <w:t>…………………………………………………………………………………………….</w:t>
      </w:r>
    </w:p>
    <w:p w:rsidR="00AC495F" w:rsidRDefault="00470E98" w:rsidP="00E8789C">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C7521E" w:rsidRPr="005952F5">
        <w:rPr>
          <w:rFonts w:eastAsia="Arial"/>
          <w:sz w:val="24"/>
          <w:szCs w:val="24"/>
        </w:rPr>
        <w:t>Id:</w:t>
      </w:r>
      <w:r w:rsidRPr="005952F5">
        <w:rPr>
          <w:rFonts w:eastAsia="Arial"/>
          <w:sz w:val="24"/>
          <w:szCs w:val="24"/>
        </w:rPr>
        <w:t xml:space="preserve"> ………………………………………….</w:t>
      </w:r>
    </w:p>
    <w:p w:rsidR="00AC495F" w:rsidRPr="00245DCB" w:rsidRDefault="00CB7024" w:rsidP="00245DCB">
      <w:pPr>
        <w:spacing w:after="240"/>
        <w:ind w:left="860"/>
        <w:rPr>
          <w:sz w:val="24"/>
          <w:szCs w:val="24"/>
        </w:rPr>
      </w:pPr>
      <w:r w:rsidRPr="005952F5">
        <w:rPr>
          <w:rFonts w:eastAsia="Arial"/>
          <w:sz w:val="24"/>
          <w:szCs w:val="24"/>
        </w:rPr>
        <w:t>Authorized Signatory: ……………………………………………………………………………</w:t>
      </w:r>
      <w:r w:rsidR="0070382E">
        <w:rPr>
          <w:rFonts w:eastAsia="Arial"/>
          <w:sz w:val="24"/>
          <w:szCs w:val="24"/>
        </w:rPr>
        <w:t>…</w:t>
      </w:r>
      <w:r w:rsidR="00AB368C">
        <w:rPr>
          <w:rFonts w:eastAsia="Arial"/>
          <w:sz w:val="24"/>
          <w:szCs w:val="24"/>
        </w:rPr>
        <w:t xml:space="preserve"> </w:t>
      </w: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8D661D" w:rsidRPr="00645CBF" w:rsidRDefault="008D661D">
      <w:pPr>
        <w:sectPr w:rsidR="008D661D"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AC495F" w:rsidRPr="00E8789C" w:rsidRDefault="00470E98" w:rsidP="00E8789C">
      <w:pPr>
        <w:spacing w:after="240" w:line="276" w:lineRule="auto"/>
        <w:rPr>
          <w:szCs w:val="20"/>
        </w:rPr>
      </w:pPr>
      <w:r w:rsidRPr="00E8789C">
        <w:rPr>
          <w:rFonts w:eastAsia="Arial"/>
          <w:b/>
          <w:bCs/>
          <w:sz w:val="24"/>
        </w:rPr>
        <w:t>(Should be printed on the Official Letter Head of participating Bidder Company, duly signed and Stamped and accompanied with Technical Bid Document)</w:t>
      </w:r>
    </w:p>
    <w:p w:rsidR="006150D5" w:rsidRDefault="006150D5" w:rsidP="006150D5">
      <w:pPr>
        <w:jc w:val="center"/>
      </w:pPr>
      <w:r>
        <w:rPr>
          <w:rFonts w:eastAsia="Arial"/>
          <w:b/>
          <w:bCs/>
          <w:sz w:val="24"/>
          <w:szCs w:val="24"/>
        </w:rPr>
        <w:t xml:space="preserve">  </w:t>
      </w:r>
      <w:r w:rsidRPr="00645CBF">
        <w:rPr>
          <w:rFonts w:eastAsia="Arial"/>
          <w:b/>
          <w:bCs/>
          <w:sz w:val="24"/>
          <w:szCs w:val="24"/>
        </w:rPr>
        <w:t>“</w:t>
      </w:r>
      <w:r>
        <w:rPr>
          <w:rFonts w:eastAsia="Arial"/>
          <w:b/>
          <w:bCs/>
          <w:sz w:val="24"/>
          <w:szCs w:val="24"/>
        </w:rPr>
        <w:t xml:space="preserve">NIQ for the supply of </w:t>
      </w:r>
      <w:r w:rsidR="00DB784D">
        <w:rPr>
          <w:rFonts w:eastAsia="Arial"/>
          <w:b/>
          <w:bCs/>
          <w:sz w:val="24"/>
          <w:szCs w:val="24"/>
        </w:rPr>
        <w:t>Conners 3 Hand scored kit with DSM-V update</w:t>
      </w:r>
      <w:r w:rsidR="00DE2FAF">
        <w:rPr>
          <w:rFonts w:eastAsia="Arial"/>
          <w:b/>
          <w:bCs/>
          <w:sz w:val="24"/>
          <w:szCs w:val="24"/>
        </w:rPr>
        <w:t xml:space="preserve"> </w:t>
      </w:r>
      <w:r>
        <w:rPr>
          <w:rFonts w:eastAsia="Arial"/>
          <w:b/>
          <w:bCs/>
          <w:sz w:val="24"/>
          <w:szCs w:val="24"/>
        </w:rPr>
        <w:t xml:space="preserve">for the </w:t>
      </w:r>
      <w:r w:rsidR="00DB784D">
        <w:rPr>
          <w:rFonts w:eastAsia="Arial"/>
          <w:b/>
          <w:bCs/>
          <w:sz w:val="24"/>
          <w:szCs w:val="24"/>
        </w:rPr>
        <w:t>Psychiatry</w:t>
      </w:r>
      <w:r w:rsidR="007A215D">
        <w:rPr>
          <w:rFonts w:eastAsia="Arial"/>
          <w:b/>
          <w:bCs/>
          <w:sz w:val="24"/>
          <w:szCs w:val="24"/>
        </w:rPr>
        <w:t xml:space="preserve"> Department, AIIMS Mangalagiri</w:t>
      </w:r>
      <w:r w:rsidRPr="00645CBF">
        <w:rPr>
          <w:rFonts w:eastAsia="Arial"/>
          <w:b/>
          <w:bCs/>
          <w:sz w:val="24"/>
          <w:szCs w:val="24"/>
        </w:rPr>
        <w:t>”</w:t>
      </w:r>
    </w:p>
    <w:p w:rsidR="006150D5" w:rsidRDefault="006150D5" w:rsidP="006150D5">
      <w:pPr>
        <w:spacing w:line="235" w:lineRule="auto"/>
        <w:ind w:left="1080" w:right="620"/>
        <w:jc w:val="center"/>
        <w:rPr>
          <w:rFonts w:eastAsia="Arial"/>
          <w:b/>
          <w:bCs/>
          <w:sz w:val="24"/>
          <w:szCs w:val="24"/>
        </w:rPr>
      </w:pPr>
    </w:p>
    <w:p w:rsidR="00AC495F" w:rsidRPr="00E8789C" w:rsidRDefault="00AC495F" w:rsidP="00E8789C">
      <w:pPr>
        <w:spacing w:line="276" w:lineRule="auto"/>
        <w:jc w:val="center"/>
        <w:rPr>
          <w:szCs w:val="20"/>
        </w:rPr>
      </w:pPr>
    </w:p>
    <w:p w:rsidR="00AC495F" w:rsidRPr="00E8789C" w:rsidRDefault="00AC495F" w:rsidP="00E8789C">
      <w:pPr>
        <w:spacing w:line="276" w:lineRule="auto"/>
        <w:rPr>
          <w:szCs w:val="20"/>
        </w:rPr>
      </w:pP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8789C">
      <w:pPr>
        <w:spacing w:line="276" w:lineRule="auto"/>
        <w:ind w:left="720"/>
        <w:rPr>
          <w:szCs w:val="20"/>
        </w:rPr>
      </w:pPr>
      <w:r w:rsidRPr="00E8789C">
        <w:rPr>
          <w:rFonts w:eastAsia="Arial"/>
          <w:b/>
          <w:bCs/>
          <w:sz w:val="24"/>
        </w:rPr>
        <w:t>The Director,</w:t>
      </w:r>
    </w:p>
    <w:p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Pr="00E8789C" w:rsidRDefault="007A215D" w:rsidP="00E8789C">
      <w:pPr>
        <w:spacing w:line="276" w:lineRule="auto"/>
        <w:ind w:left="720"/>
        <w:rPr>
          <w:szCs w:val="20"/>
        </w:rPr>
      </w:pPr>
      <w:r>
        <w:rPr>
          <w:rFonts w:eastAsia="Arial"/>
          <w:b/>
          <w:bCs/>
          <w:sz w:val="24"/>
        </w:rPr>
        <w:t>Andhra Pradesh.</w:t>
      </w: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8D661D">
        <w:rPr>
          <w:rFonts w:eastAsia="Arial"/>
          <w:sz w:val="24"/>
        </w:rPr>
        <w:t xml:space="preserve"> </w:t>
      </w:r>
      <w:r w:rsidR="006A2099">
        <w:t xml:space="preserve">MANGALAGIRI, </w:t>
      </w:r>
      <w:r w:rsidR="00E8789C" w:rsidRPr="00E8789C">
        <w:t>INDIA</w:t>
      </w:r>
      <w:r w:rsidR="00E8789C">
        <w:rPr>
          <w:rFonts w:eastAsia="Arial"/>
          <w:sz w:val="24"/>
        </w:rPr>
        <w:t xml:space="preserve"> </w:t>
      </w:r>
      <w:r w:rsidRPr="00E8789C">
        <w:rPr>
          <w:rFonts w:eastAsia="Arial"/>
          <w:sz w:val="24"/>
        </w:rPr>
        <w:t xml:space="preserve">to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962EB9" w:rsidRDefault="00962EB9" w:rsidP="00962EB9">
      <w:pPr>
        <w:tabs>
          <w:tab w:val="left" w:pos="700"/>
        </w:tabs>
        <w:spacing w:line="276" w:lineRule="auto"/>
        <w:ind w:left="357"/>
        <w:jc w:val="both"/>
        <w:rPr>
          <w:rFonts w:eastAsia="Arial"/>
          <w:sz w:val="24"/>
        </w:rPr>
      </w:pPr>
    </w:p>
    <w:p w:rsidR="00073F2F" w:rsidRDefault="00073F2F" w:rsidP="00962EB9">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B001AB">
        <w:rPr>
          <w:rFonts w:eastAsia="Arial"/>
          <w:sz w:val="24"/>
        </w:rPr>
        <w:t>within 28</w:t>
      </w:r>
      <w:r w:rsidRPr="00962EB9">
        <w:rPr>
          <w:rFonts w:eastAsia="Arial"/>
          <w:sz w:val="24"/>
        </w:rPr>
        <w:t xml:space="preserve"> 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AC495F" w:rsidRPr="00645CBF" w:rsidRDefault="00AC495F">
      <w:pPr>
        <w:sectPr w:rsidR="00AC495F"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962EB9" w:rsidRPr="00962EB9" w:rsidRDefault="00962EB9">
      <w:pPr>
        <w:ind w:left="6800"/>
        <w:rPr>
          <w:rFonts w:eastAsia="Arial"/>
          <w:b/>
          <w:bCs/>
          <w:sz w:val="24"/>
          <w:szCs w:val="24"/>
        </w:rPr>
      </w:pPr>
    </w:p>
    <w:p w:rsidR="00AC495F" w:rsidRPr="00962EB9" w:rsidRDefault="00470E98">
      <w:pPr>
        <w:ind w:left="6800"/>
        <w:rPr>
          <w:sz w:val="24"/>
          <w:szCs w:val="24"/>
        </w:rPr>
      </w:pPr>
      <w:r w:rsidRPr="00962EB9">
        <w:rPr>
          <w:rFonts w:eastAsia="Arial"/>
          <w:b/>
          <w:bCs/>
          <w:sz w:val="24"/>
          <w:szCs w:val="24"/>
        </w:rPr>
        <w:t>(Name of Supplier Agency)</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Pr="00645CBF" w:rsidRDefault="00962EB9">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bookmarkStart w:id="4" w:name="page6"/>
      <w:bookmarkEnd w:id="4"/>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D22" w:rsidRDefault="00803D22" w:rsidP="00EA63A2">
      <w:r>
        <w:separator/>
      </w:r>
    </w:p>
  </w:endnote>
  <w:endnote w:type="continuationSeparator" w:id="1">
    <w:p w:rsidR="00803D22" w:rsidRDefault="00803D22"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E80EFD" w:rsidRDefault="003E6C8A">
        <w:pPr>
          <w:pStyle w:val="Footer"/>
          <w:pBdr>
            <w:top w:val="single" w:sz="4" w:space="1" w:color="D9D9D9" w:themeColor="background1" w:themeShade="D9"/>
          </w:pBdr>
          <w:jc w:val="right"/>
        </w:pPr>
        <w:fldSimple w:instr=" PAGE   \* MERGEFORMAT ">
          <w:r w:rsidR="00ED3FFC">
            <w:rPr>
              <w:noProof/>
            </w:rPr>
            <w:t>2</w:t>
          </w:r>
        </w:fldSimple>
        <w:r w:rsidR="00E80EFD">
          <w:t xml:space="preserve"> | </w:t>
        </w:r>
        <w:r w:rsidR="00E80EFD">
          <w:rPr>
            <w:color w:val="7F7F7F" w:themeColor="background1" w:themeShade="7F"/>
            <w:spacing w:val="60"/>
          </w:rPr>
          <w:t>Page</w:t>
        </w:r>
      </w:p>
    </w:sdtContent>
  </w:sdt>
  <w:p w:rsidR="00E80EFD" w:rsidRDefault="00E80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D22" w:rsidRDefault="00803D22" w:rsidP="00EA63A2">
      <w:r>
        <w:separator/>
      </w:r>
    </w:p>
  </w:footnote>
  <w:footnote w:type="continuationSeparator" w:id="1">
    <w:p w:rsidR="00803D22" w:rsidRDefault="00803D22"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4D0F238"/>
    <w:lvl w:ilvl="0" w:tplc="EA1CB23A">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18261446"/>
    <w:multiLevelType w:val="hybridMultilevel"/>
    <w:tmpl w:val="D644A5DA"/>
    <w:lvl w:ilvl="0" w:tplc="0409000B">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8">
    <w:nsid w:val="29C361E0"/>
    <w:multiLevelType w:val="hybridMultilevel"/>
    <w:tmpl w:val="5928C8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DE7944"/>
    <w:multiLevelType w:val="hybridMultilevel"/>
    <w:tmpl w:val="F6D4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208C8"/>
    <w:multiLevelType w:val="hybridMultilevel"/>
    <w:tmpl w:val="390E23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1"/>
  </w:num>
  <w:num w:numId="9">
    <w:abstractNumId w:val="7"/>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32112"/>
    <w:rsid w:val="00072AD8"/>
    <w:rsid w:val="00073005"/>
    <w:rsid w:val="0007395F"/>
    <w:rsid w:val="00073F2F"/>
    <w:rsid w:val="00076572"/>
    <w:rsid w:val="000A6A96"/>
    <w:rsid w:val="000B2730"/>
    <w:rsid w:val="000C36E8"/>
    <w:rsid w:val="000F514B"/>
    <w:rsid w:val="00104AC9"/>
    <w:rsid w:val="001071C9"/>
    <w:rsid w:val="001377B1"/>
    <w:rsid w:val="001533AC"/>
    <w:rsid w:val="00164862"/>
    <w:rsid w:val="001F1DD9"/>
    <w:rsid w:val="001F3937"/>
    <w:rsid w:val="00205EFE"/>
    <w:rsid w:val="00224C69"/>
    <w:rsid w:val="00231E68"/>
    <w:rsid w:val="00237CCF"/>
    <w:rsid w:val="00245DCB"/>
    <w:rsid w:val="00253078"/>
    <w:rsid w:val="00272F87"/>
    <w:rsid w:val="00287D9C"/>
    <w:rsid w:val="0029306C"/>
    <w:rsid w:val="00297C77"/>
    <w:rsid w:val="002C087B"/>
    <w:rsid w:val="002C4757"/>
    <w:rsid w:val="002F6F76"/>
    <w:rsid w:val="003023A7"/>
    <w:rsid w:val="00332D5A"/>
    <w:rsid w:val="003358C4"/>
    <w:rsid w:val="00353B16"/>
    <w:rsid w:val="00354B4A"/>
    <w:rsid w:val="00375C94"/>
    <w:rsid w:val="003909CB"/>
    <w:rsid w:val="00397F0D"/>
    <w:rsid w:val="003A649E"/>
    <w:rsid w:val="003E0598"/>
    <w:rsid w:val="003E6C8A"/>
    <w:rsid w:val="00407467"/>
    <w:rsid w:val="00431E4A"/>
    <w:rsid w:val="00433CAC"/>
    <w:rsid w:val="00470CEC"/>
    <w:rsid w:val="00470E98"/>
    <w:rsid w:val="004C52F2"/>
    <w:rsid w:val="004D6482"/>
    <w:rsid w:val="004E6D4F"/>
    <w:rsid w:val="005534E0"/>
    <w:rsid w:val="0056560E"/>
    <w:rsid w:val="00583AD3"/>
    <w:rsid w:val="0059424F"/>
    <w:rsid w:val="005952F5"/>
    <w:rsid w:val="005A4E5C"/>
    <w:rsid w:val="005B2600"/>
    <w:rsid w:val="005C2863"/>
    <w:rsid w:val="005C60FB"/>
    <w:rsid w:val="005D52EB"/>
    <w:rsid w:val="006150D5"/>
    <w:rsid w:val="00633554"/>
    <w:rsid w:val="00635272"/>
    <w:rsid w:val="00637171"/>
    <w:rsid w:val="00637961"/>
    <w:rsid w:val="00645CBF"/>
    <w:rsid w:val="00656E60"/>
    <w:rsid w:val="006761B2"/>
    <w:rsid w:val="006974A9"/>
    <w:rsid w:val="006A05BE"/>
    <w:rsid w:val="006A2099"/>
    <w:rsid w:val="006C6534"/>
    <w:rsid w:val="006D42E8"/>
    <w:rsid w:val="006E30D8"/>
    <w:rsid w:val="006E54C7"/>
    <w:rsid w:val="006E57EF"/>
    <w:rsid w:val="0070382E"/>
    <w:rsid w:val="00705568"/>
    <w:rsid w:val="0071429F"/>
    <w:rsid w:val="00716DAB"/>
    <w:rsid w:val="00725034"/>
    <w:rsid w:val="00725D9C"/>
    <w:rsid w:val="00730A05"/>
    <w:rsid w:val="00745123"/>
    <w:rsid w:val="00761B0A"/>
    <w:rsid w:val="00770761"/>
    <w:rsid w:val="00782DDA"/>
    <w:rsid w:val="007A215D"/>
    <w:rsid w:val="007A7408"/>
    <w:rsid w:val="007B7CA4"/>
    <w:rsid w:val="007C7EDC"/>
    <w:rsid w:val="007D3E14"/>
    <w:rsid w:val="007D7F5A"/>
    <w:rsid w:val="007E1D11"/>
    <w:rsid w:val="007E26C2"/>
    <w:rsid w:val="007F31DA"/>
    <w:rsid w:val="00803D22"/>
    <w:rsid w:val="0081435B"/>
    <w:rsid w:val="00820CBB"/>
    <w:rsid w:val="0083317F"/>
    <w:rsid w:val="00853919"/>
    <w:rsid w:val="008608A8"/>
    <w:rsid w:val="00867790"/>
    <w:rsid w:val="00882767"/>
    <w:rsid w:val="008A73AF"/>
    <w:rsid w:val="008B5932"/>
    <w:rsid w:val="008C57FA"/>
    <w:rsid w:val="008C777D"/>
    <w:rsid w:val="008D661D"/>
    <w:rsid w:val="008E3B02"/>
    <w:rsid w:val="009171DE"/>
    <w:rsid w:val="00920A06"/>
    <w:rsid w:val="00945188"/>
    <w:rsid w:val="009513B4"/>
    <w:rsid w:val="00962EB9"/>
    <w:rsid w:val="0098010D"/>
    <w:rsid w:val="00983464"/>
    <w:rsid w:val="00990712"/>
    <w:rsid w:val="009B6C40"/>
    <w:rsid w:val="009B7D3A"/>
    <w:rsid w:val="00A12C56"/>
    <w:rsid w:val="00A1531F"/>
    <w:rsid w:val="00A2746C"/>
    <w:rsid w:val="00A30DF7"/>
    <w:rsid w:val="00A66022"/>
    <w:rsid w:val="00AB368C"/>
    <w:rsid w:val="00AC33E5"/>
    <w:rsid w:val="00AC495F"/>
    <w:rsid w:val="00AD36CC"/>
    <w:rsid w:val="00AE0804"/>
    <w:rsid w:val="00B001AB"/>
    <w:rsid w:val="00B204F3"/>
    <w:rsid w:val="00B42B49"/>
    <w:rsid w:val="00B637BF"/>
    <w:rsid w:val="00B6698B"/>
    <w:rsid w:val="00B83143"/>
    <w:rsid w:val="00B85C9B"/>
    <w:rsid w:val="00B864E6"/>
    <w:rsid w:val="00BA0694"/>
    <w:rsid w:val="00BA5A94"/>
    <w:rsid w:val="00BD65E3"/>
    <w:rsid w:val="00BF5AD4"/>
    <w:rsid w:val="00C004AF"/>
    <w:rsid w:val="00C6592D"/>
    <w:rsid w:val="00C7521E"/>
    <w:rsid w:val="00C85115"/>
    <w:rsid w:val="00CB7024"/>
    <w:rsid w:val="00CD4DBC"/>
    <w:rsid w:val="00CD5015"/>
    <w:rsid w:val="00D2487C"/>
    <w:rsid w:val="00D24B0E"/>
    <w:rsid w:val="00D376DC"/>
    <w:rsid w:val="00D5539E"/>
    <w:rsid w:val="00D55FA1"/>
    <w:rsid w:val="00DB1BA2"/>
    <w:rsid w:val="00DB4314"/>
    <w:rsid w:val="00DB784D"/>
    <w:rsid w:val="00DD18CA"/>
    <w:rsid w:val="00DE2FAF"/>
    <w:rsid w:val="00DE583E"/>
    <w:rsid w:val="00E60552"/>
    <w:rsid w:val="00E80EFD"/>
    <w:rsid w:val="00E8789C"/>
    <w:rsid w:val="00EA63A2"/>
    <w:rsid w:val="00EC76E5"/>
    <w:rsid w:val="00ED3FFC"/>
    <w:rsid w:val="00F35F93"/>
    <w:rsid w:val="00F40D3C"/>
    <w:rsid w:val="00F65F74"/>
    <w:rsid w:val="00F76325"/>
    <w:rsid w:val="00F8157D"/>
    <w:rsid w:val="00FA3258"/>
    <w:rsid w:val="00FA5ADC"/>
    <w:rsid w:val="00FB2FD9"/>
    <w:rsid w:val="00FD3A60"/>
    <w:rsid w:val="00FD540A"/>
    <w:rsid w:val="00FD6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paragraph" w:styleId="NoSpacing">
    <w:name w:val="No Spacing"/>
    <w:uiPriority w:val="1"/>
    <w:qFormat/>
    <w:rsid w:val="000730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imsmangalagiri.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aiimsmangalagiri.edu.in/" TargetMode="External"/><Relationship Id="rId4" Type="http://schemas.openxmlformats.org/officeDocument/2006/relationships/webSettings" Target="webSettings.xml"/><Relationship Id="rId9" Type="http://schemas.openxmlformats.org/officeDocument/2006/relationships/hyperlink" Target="https://www.aiimsmangalagiri.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107</cp:revision>
  <cp:lastPrinted>2020-09-16T10:38:00Z</cp:lastPrinted>
  <dcterms:created xsi:type="dcterms:W3CDTF">2020-09-07T11:30:00Z</dcterms:created>
  <dcterms:modified xsi:type="dcterms:W3CDTF">2020-09-16T10:56:00Z</dcterms:modified>
</cp:coreProperties>
</file>