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9C2728">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OPD</w:t>
      </w:r>
      <w:r w:rsidR="0005758A">
        <w:rPr>
          <w:rFonts w:eastAsia="Arial"/>
          <w:b/>
          <w:bCs/>
          <w:sz w:val="24"/>
          <w:szCs w:val="24"/>
        </w:rPr>
        <w:t xml:space="preserve"> </w:t>
      </w:r>
      <w:r w:rsidR="0035529F">
        <w:rPr>
          <w:rFonts w:eastAsia="Arial"/>
          <w:b/>
          <w:bCs/>
          <w:sz w:val="24"/>
          <w:szCs w:val="24"/>
        </w:rPr>
        <w:t>/</w:t>
      </w:r>
      <w:r w:rsidR="00673C43">
        <w:rPr>
          <w:rFonts w:eastAsia="Arial"/>
          <w:b/>
          <w:bCs/>
          <w:sz w:val="24"/>
          <w:szCs w:val="24"/>
        </w:rPr>
        <w:t xml:space="preserve"> Patient Transfer Roller Board</w:t>
      </w:r>
      <w:r w:rsidR="00A11B14">
        <w:rPr>
          <w:rFonts w:eastAsia="Arial"/>
          <w:b/>
          <w:bCs/>
          <w:sz w:val="24"/>
          <w:szCs w:val="24"/>
        </w:rPr>
        <w:t xml:space="preserve"> </w:t>
      </w:r>
      <w:r w:rsidR="0035529F">
        <w:rPr>
          <w:rFonts w:eastAsia="Arial"/>
          <w:b/>
          <w:bCs/>
          <w:sz w:val="24"/>
          <w:szCs w:val="24"/>
        </w:rPr>
        <w:t>/</w:t>
      </w:r>
      <w:r w:rsidR="005C57F9">
        <w:rPr>
          <w:rFonts w:eastAsia="Arial"/>
          <w:b/>
          <w:bCs/>
          <w:sz w:val="24"/>
          <w:szCs w:val="24"/>
        </w:rPr>
        <w:t>2</w:t>
      </w:r>
      <w:r w:rsidR="00673C43">
        <w:rPr>
          <w:rFonts w:eastAsia="Arial"/>
          <w:b/>
          <w:bCs/>
          <w:sz w:val="24"/>
          <w:szCs w:val="24"/>
        </w:rPr>
        <w:t>8</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C05E94">
        <w:rPr>
          <w:rFonts w:eastAsia="Arial"/>
          <w:b/>
          <w:bCs/>
          <w:sz w:val="24"/>
          <w:szCs w:val="24"/>
        </w:rPr>
        <w:t>20</w:t>
      </w:r>
      <w:r w:rsidR="00C6592D">
        <w:rPr>
          <w:rFonts w:eastAsia="Arial"/>
          <w:b/>
          <w:bCs/>
          <w:sz w:val="24"/>
          <w:szCs w:val="24"/>
        </w:rPr>
        <w:t>/</w:t>
      </w:r>
      <w:r w:rsidR="005C57F9">
        <w:rPr>
          <w:rFonts w:eastAsia="Arial"/>
          <w:b/>
          <w:bCs/>
          <w:sz w:val="24"/>
          <w:szCs w:val="24"/>
        </w:rPr>
        <w:t>01</w:t>
      </w:r>
      <w:r>
        <w:rPr>
          <w:rFonts w:eastAsia="Arial"/>
          <w:b/>
          <w:bCs/>
          <w:sz w:val="24"/>
          <w:szCs w:val="24"/>
        </w:rPr>
        <w:t>/202</w:t>
      </w:r>
      <w:r w:rsidR="005C57F9">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673C43">
        <w:rPr>
          <w:rFonts w:eastAsia="Arial"/>
          <w:b/>
          <w:sz w:val="24"/>
        </w:rPr>
        <w:t xml:space="preserve"> supply of Patie</w:t>
      </w:r>
      <w:r w:rsidR="002D20EC">
        <w:rPr>
          <w:rFonts w:eastAsia="Arial"/>
          <w:b/>
          <w:sz w:val="24"/>
        </w:rPr>
        <w:t>nt transfer roller Board for OPD</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w:t>
      </w:r>
      <w:r w:rsidR="00673C43">
        <w:rPr>
          <w:rFonts w:eastAsia="Arial"/>
          <w:b/>
          <w:sz w:val="24"/>
        </w:rPr>
        <w:t xml:space="preserve"> Patient Transfer Roller Board for OPD</w:t>
      </w:r>
      <w:r w:rsidR="00E67D14">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EF3511" w:rsidRDefault="00A10A37" w:rsidP="00C14934">
            <w:pPr>
              <w:jc w:val="center"/>
              <w:rPr>
                <w:rFonts w:eastAsia="Arial"/>
                <w:b/>
                <w:bCs/>
                <w:sz w:val="24"/>
                <w:szCs w:val="24"/>
              </w:rPr>
            </w:pPr>
            <w:r>
              <w:rPr>
                <w:rFonts w:eastAsia="Arial"/>
                <w:b/>
                <w:bCs/>
                <w:sz w:val="24"/>
                <w:szCs w:val="24"/>
              </w:rPr>
              <w:t>Patient Transfer Roller Board</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A10A37" w:rsidP="00C14934">
            <w:pPr>
              <w:jc w:val="center"/>
              <w:rPr>
                <w:rFonts w:eastAsia="Arial"/>
                <w:b/>
                <w:bCs/>
                <w:sz w:val="24"/>
                <w:szCs w:val="24"/>
              </w:rPr>
            </w:pPr>
            <w:r>
              <w:rPr>
                <w:rFonts w:eastAsia="Arial"/>
                <w:b/>
                <w:bCs/>
                <w:sz w:val="24"/>
                <w:szCs w:val="24"/>
              </w:rPr>
              <w:t>8</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EC7080"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1E6028">
        <w:rPr>
          <w:b/>
          <w:sz w:val="24"/>
          <w:szCs w:val="24"/>
          <w:u w:val="single"/>
        </w:rPr>
        <w:t xml:space="preserve">of </w:t>
      </w:r>
      <w:r w:rsidR="0099486F">
        <w:rPr>
          <w:b/>
          <w:sz w:val="24"/>
          <w:szCs w:val="24"/>
          <w:u w:val="single"/>
        </w:rPr>
        <w:t>Patient Transfer Roller Board.</w:t>
      </w:r>
    </w:p>
    <w:p w:rsidR="00EF3511" w:rsidRPr="00EF3511" w:rsidRDefault="00EF3511" w:rsidP="00EF3511">
      <w:pPr>
        <w:pStyle w:val="ListParagraph"/>
        <w:spacing w:line="276" w:lineRule="auto"/>
        <w:ind w:left="567"/>
        <w:rPr>
          <w:b/>
          <w:sz w:val="24"/>
          <w:szCs w:val="24"/>
          <w:u w:val="single"/>
        </w:rPr>
      </w:pPr>
    </w:p>
    <w:p w:rsidR="002735F3" w:rsidRDefault="006B2373" w:rsidP="00EC7080">
      <w:pPr>
        <w:pStyle w:val="ListParagraph"/>
        <w:spacing w:line="276" w:lineRule="auto"/>
        <w:ind w:left="862"/>
        <w:rPr>
          <w:sz w:val="24"/>
          <w:szCs w:val="24"/>
        </w:rPr>
      </w:pPr>
      <w:r>
        <w:rPr>
          <w:sz w:val="24"/>
          <w:szCs w:val="24"/>
        </w:rPr>
        <w:t xml:space="preserve">1. </w:t>
      </w:r>
      <w:r w:rsidR="00E57C1C" w:rsidRPr="00A20C20">
        <w:rPr>
          <w:b/>
          <w:sz w:val="24"/>
          <w:szCs w:val="24"/>
        </w:rPr>
        <w:t>Size</w:t>
      </w:r>
      <w:r w:rsidR="00E57C1C">
        <w:rPr>
          <w:b/>
          <w:sz w:val="24"/>
          <w:szCs w:val="24"/>
        </w:rPr>
        <w:t>:</w:t>
      </w:r>
      <w:r w:rsidRPr="00A20C20">
        <w:rPr>
          <w:b/>
          <w:sz w:val="24"/>
          <w:szCs w:val="24"/>
        </w:rPr>
        <w:t xml:space="preserve"> </w:t>
      </w:r>
      <w:r w:rsidR="00801B99" w:rsidRPr="00A20C20">
        <w:rPr>
          <w:b/>
          <w:sz w:val="24"/>
          <w:szCs w:val="24"/>
        </w:rPr>
        <w:t xml:space="preserve"> </w:t>
      </w:r>
      <w:r w:rsidR="005C57F9" w:rsidRPr="00A20C20">
        <w:rPr>
          <w:b/>
          <w:sz w:val="24"/>
          <w:szCs w:val="24"/>
        </w:rPr>
        <w:t>2 feet x 1</w:t>
      </w:r>
      <w:r w:rsidR="00B56185" w:rsidRPr="00A20C20">
        <w:rPr>
          <w:b/>
          <w:sz w:val="24"/>
          <w:szCs w:val="24"/>
        </w:rPr>
        <w:t>.5 feet.</w:t>
      </w:r>
    </w:p>
    <w:p w:rsidR="00B56185" w:rsidRDefault="006B2373" w:rsidP="00EC7080">
      <w:pPr>
        <w:pStyle w:val="ListParagraph"/>
        <w:spacing w:line="276" w:lineRule="auto"/>
        <w:ind w:left="862"/>
        <w:rPr>
          <w:sz w:val="24"/>
          <w:szCs w:val="24"/>
        </w:rPr>
      </w:pPr>
      <w:r>
        <w:rPr>
          <w:sz w:val="24"/>
          <w:szCs w:val="24"/>
        </w:rPr>
        <w:t xml:space="preserve">2. Load </w:t>
      </w:r>
      <w:r w:rsidR="00E57C1C">
        <w:rPr>
          <w:sz w:val="24"/>
          <w:szCs w:val="24"/>
        </w:rPr>
        <w:t>Capacity:</w:t>
      </w:r>
      <w:r w:rsidR="00B56185">
        <w:rPr>
          <w:sz w:val="24"/>
          <w:szCs w:val="24"/>
        </w:rPr>
        <w:t xml:space="preserve"> 72 kg</w:t>
      </w:r>
    </w:p>
    <w:p w:rsidR="00B56185" w:rsidRDefault="006B2373" w:rsidP="00EC7080">
      <w:pPr>
        <w:pStyle w:val="ListParagraph"/>
        <w:spacing w:line="276" w:lineRule="auto"/>
        <w:ind w:left="862"/>
        <w:rPr>
          <w:sz w:val="24"/>
          <w:szCs w:val="24"/>
        </w:rPr>
      </w:pPr>
      <w:r>
        <w:rPr>
          <w:sz w:val="24"/>
          <w:szCs w:val="24"/>
        </w:rPr>
        <w:t>3. C</w:t>
      </w:r>
      <w:r w:rsidR="00B56185">
        <w:rPr>
          <w:sz w:val="24"/>
          <w:szCs w:val="24"/>
        </w:rPr>
        <w:t>olour: Blue</w:t>
      </w:r>
    </w:p>
    <w:p w:rsidR="00B56185" w:rsidRDefault="00B56185" w:rsidP="00EC7080">
      <w:pPr>
        <w:pStyle w:val="ListParagraph"/>
        <w:spacing w:line="276" w:lineRule="auto"/>
        <w:ind w:left="862"/>
        <w:rPr>
          <w:sz w:val="24"/>
          <w:szCs w:val="24"/>
        </w:rPr>
      </w:pPr>
      <w:r>
        <w:rPr>
          <w:sz w:val="24"/>
          <w:szCs w:val="24"/>
        </w:rPr>
        <w:t>4.</w:t>
      </w:r>
      <w:r w:rsidR="006B2373">
        <w:rPr>
          <w:sz w:val="24"/>
          <w:szCs w:val="24"/>
        </w:rPr>
        <w:t xml:space="preserve"> Material:</w:t>
      </w:r>
      <w:r>
        <w:rPr>
          <w:sz w:val="24"/>
          <w:szCs w:val="24"/>
        </w:rPr>
        <w:t xml:space="preserve"> Stainl</w:t>
      </w:r>
      <w:r w:rsidR="00982597">
        <w:rPr>
          <w:sz w:val="24"/>
          <w:szCs w:val="24"/>
        </w:rPr>
        <w:t>ess Steel or Aluminium (Frame).</w:t>
      </w:r>
    </w:p>
    <w:p w:rsidR="00DE7EAE" w:rsidRDefault="00DE7EA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lastRenderedPageBreak/>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982597" w:rsidRPr="00982597" w:rsidRDefault="00982597"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Default="00470E98" w:rsidP="00E50C64">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E50C64">
        <w:rPr>
          <w:rFonts w:eastAsia="Arial"/>
        </w:rPr>
        <w:t>“</w:t>
      </w:r>
      <w:r w:rsidR="00E50C64">
        <w:rPr>
          <w:rFonts w:eastAsia="Arial"/>
          <w:b/>
          <w:sz w:val="24"/>
        </w:rPr>
        <w:t>NIQ for supply</w:t>
      </w:r>
      <w:r w:rsidR="00BE1DC0">
        <w:rPr>
          <w:rFonts w:eastAsia="Arial"/>
          <w:b/>
          <w:sz w:val="24"/>
        </w:rPr>
        <w:t xml:space="preserve"> of Patient Transfer Roller Board for OPD</w:t>
      </w:r>
      <w:r w:rsidR="00E50C64">
        <w:rPr>
          <w:rFonts w:eastAsia="Arial"/>
          <w:b/>
          <w:sz w:val="24"/>
        </w:rPr>
        <w:t xml:space="preserve">, </w:t>
      </w:r>
      <w:r w:rsidR="00E50C64" w:rsidRPr="0005758A">
        <w:rPr>
          <w:rFonts w:eastAsia="Arial"/>
          <w:b/>
          <w:sz w:val="24"/>
        </w:rPr>
        <w:t xml:space="preserve">AIIMS </w:t>
      </w:r>
      <w:r w:rsidR="00E50C64">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BE1DC0" w:rsidRDefault="00BE1DC0" w:rsidP="00E50C64">
      <w:pPr>
        <w:spacing w:line="276" w:lineRule="auto"/>
        <w:jc w:val="both"/>
        <w:rPr>
          <w:rFonts w:eastAsia="Arial"/>
          <w:sz w:val="24"/>
          <w:szCs w:val="24"/>
        </w:rPr>
      </w:pPr>
    </w:p>
    <w:p w:rsidR="002D20EC" w:rsidRDefault="002D20EC" w:rsidP="00E50C64">
      <w:pPr>
        <w:spacing w:line="276" w:lineRule="auto"/>
        <w:jc w:val="both"/>
        <w:rPr>
          <w:rFonts w:eastAsia="Arial"/>
          <w:sz w:val="24"/>
          <w:szCs w:val="24"/>
        </w:rPr>
      </w:pPr>
    </w:p>
    <w:p w:rsidR="00BE1DC0" w:rsidRDefault="00BE1DC0" w:rsidP="00E50C64">
      <w:pPr>
        <w:spacing w:line="276" w:lineRule="auto"/>
        <w:jc w:val="both"/>
        <w:rPr>
          <w:rFonts w:eastAsia="Arial"/>
          <w:sz w:val="24"/>
          <w:szCs w:val="24"/>
        </w:rPr>
      </w:pPr>
    </w:p>
    <w:p w:rsidR="00BE1DC0" w:rsidRDefault="00BE1DC0" w:rsidP="00E50C64">
      <w:pPr>
        <w:spacing w:line="276" w:lineRule="auto"/>
        <w:jc w:val="both"/>
        <w:rPr>
          <w:rFonts w:eastAsia="Arial"/>
          <w:sz w:val="24"/>
          <w:szCs w:val="24"/>
        </w:rPr>
      </w:pPr>
    </w:p>
    <w:p w:rsidR="00BE1DC0" w:rsidRDefault="00BE1DC0" w:rsidP="00E50C64">
      <w:pPr>
        <w:spacing w:line="276" w:lineRule="auto"/>
        <w:jc w:val="both"/>
      </w:pPr>
    </w:p>
    <w:p w:rsidR="00982597" w:rsidRPr="00E50C64" w:rsidRDefault="00982597" w:rsidP="00E50C64">
      <w:pPr>
        <w:spacing w:line="276" w:lineRule="auto"/>
        <w:jc w:val="both"/>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86533E">
        <w:rPr>
          <w:rFonts w:eastAsia="Arial"/>
          <w:b/>
          <w:bCs/>
          <w:color w:val="FF0000"/>
          <w:sz w:val="24"/>
          <w:szCs w:val="24"/>
        </w:rPr>
        <w:t>0</w:t>
      </w:r>
      <w:r w:rsidR="00D16428">
        <w:rPr>
          <w:rFonts w:eastAsia="Arial"/>
          <w:b/>
          <w:bCs/>
          <w:color w:val="FF0000"/>
          <w:sz w:val="24"/>
          <w:szCs w:val="24"/>
        </w:rPr>
        <w:t>3</w:t>
      </w:r>
      <w:r w:rsidR="00DD18CA" w:rsidRPr="00041DA5">
        <w:rPr>
          <w:rFonts w:eastAsia="Arial"/>
          <w:b/>
          <w:bCs/>
          <w:color w:val="FF0000"/>
          <w:sz w:val="24"/>
          <w:szCs w:val="24"/>
        </w:rPr>
        <w:t>/</w:t>
      </w:r>
      <w:r w:rsidR="00FC3448">
        <w:rPr>
          <w:rFonts w:eastAsia="Arial"/>
          <w:b/>
          <w:bCs/>
          <w:color w:val="FF0000"/>
          <w:sz w:val="24"/>
          <w:szCs w:val="24"/>
        </w:rPr>
        <w:t xml:space="preserve"> </w:t>
      </w:r>
      <w:r w:rsidR="0086533E">
        <w:rPr>
          <w:rFonts w:eastAsia="Arial"/>
          <w:b/>
          <w:bCs/>
          <w:color w:val="FF0000"/>
          <w:sz w:val="24"/>
          <w:szCs w:val="24"/>
        </w:rPr>
        <w:t>02</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NIQ for</w:t>
      </w:r>
      <w:r w:rsidR="00E50C64">
        <w:rPr>
          <w:rFonts w:eastAsia="Arial"/>
          <w:b/>
          <w:sz w:val="24"/>
        </w:rPr>
        <w:t xml:space="preserve"> supply of </w:t>
      </w:r>
      <w:r w:rsidR="00EE0899">
        <w:rPr>
          <w:rFonts w:eastAsia="Arial"/>
          <w:b/>
          <w:sz w:val="24"/>
        </w:rPr>
        <w:t xml:space="preserve"> Patient Transfer Roller Board for OPD,</w:t>
      </w:r>
      <w:r w:rsidR="0014358E">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9C2728"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A4A1A">
      <w:pPr>
        <w:spacing w:after="240" w:line="276" w:lineRule="auto"/>
        <w:jc w:val="both"/>
        <w:rPr>
          <w:rFonts w:eastAsia="Arial"/>
          <w:b/>
          <w:sz w:val="24"/>
        </w:rPr>
      </w:pPr>
      <w:r>
        <w:rPr>
          <w:rFonts w:eastAsia="Arial"/>
        </w:rPr>
        <w:t xml:space="preserve">          </w:t>
      </w:r>
      <w:r w:rsidR="005D56E5">
        <w:rPr>
          <w:rFonts w:eastAsia="Arial"/>
        </w:rPr>
        <w:t xml:space="preserve">        </w:t>
      </w:r>
      <w:r>
        <w:rPr>
          <w:rFonts w:eastAsia="Arial"/>
        </w:rPr>
        <w:t xml:space="preserve"> </w:t>
      </w:r>
      <w:r w:rsidR="007D6E3D">
        <w:rPr>
          <w:rFonts w:eastAsia="Arial"/>
        </w:rPr>
        <w:t xml:space="preserve"> “</w:t>
      </w:r>
      <w:r w:rsidR="007D6E3D">
        <w:rPr>
          <w:rFonts w:eastAsia="Arial"/>
          <w:b/>
          <w:sz w:val="24"/>
        </w:rPr>
        <w:t>NIQ for supply of</w:t>
      </w:r>
      <w:r w:rsidR="0046793B">
        <w:rPr>
          <w:rFonts w:eastAsia="Arial"/>
          <w:b/>
          <w:sz w:val="24"/>
        </w:rPr>
        <w:t xml:space="preserve"> Patient Transfer Roller Board for </w:t>
      </w:r>
      <w:r w:rsidR="00E57C1C">
        <w:rPr>
          <w:rFonts w:eastAsia="Arial"/>
          <w:b/>
          <w:sz w:val="24"/>
        </w:rPr>
        <w:t>OPD,</w:t>
      </w:r>
      <w:r w:rsidR="007D6E3D">
        <w:rPr>
          <w:rFonts w:eastAsia="Arial"/>
          <w:b/>
          <w:sz w:val="24"/>
        </w:rPr>
        <w:t xml:space="preserve"> </w:t>
      </w:r>
      <w:r w:rsidR="007D6E3D" w:rsidRPr="0005758A">
        <w:rPr>
          <w:rFonts w:eastAsia="Arial"/>
          <w:b/>
          <w:sz w:val="24"/>
        </w:rPr>
        <w:t xml:space="preserve">AIIMS </w:t>
      </w:r>
      <w:r w:rsidR="007D6E3D">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46793B">
        <w:rPr>
          <w:rFonts w:eastAsia="Arial"/>
          <w:b/>
          <w:bCs/>
          <w:sz w:val="24"/>
          <w:szCs w:val="24"/>
        </w:rPr>
        <w:t xml:space="preserve">OPD </w:t>
      </w:r>
      <w:r w:rsidR="005D56E5">
        <w:rPr>
          <w:rFonts w:eastAsia="Arial"/>
          <w:b/>
          <w:bCs/>
          <w:sz w:val="24"/>
          <w:szCs w:val="24"/>
        </w:rPr>
        <w:t>/</w:t>
      </w:r>
      <w:r w:rsidR="0046793B">
        <w:rPr>
          <w:rFonts w:eastAsia="Arial"/>
          <w:b/>
          <w:bCs/>
          <w:sz w:val="24"/>
          <w:szCs w:val="24"/>
        </w:rPr>
        <w:t xml:space="preserve">Patient Transfer Roller Board </w:t>
      </w:r>
      <w:r w:rsidR="002E47A4">
        <w:rPr>
          <w:rFonts w:eastAsia="Arial"/>
          <w:b/>
          <w:bCs/>
          <w:sz w:val="24"/>
          <w:szCs w:val="24"/>
        </w:rPr>
        <w:t>/2</w:t>
      </w:r>
      <w:r w:rsidR="0046793B">
        <w:rPr>
          <w:rFonts w:eastAsia="Arial"/>
          <w:b/>
          <w:bCs/>
          <w:sz w:val="24"/>
          <w:szCs w:val="24"/>
        </w:rPr>
        <w:t>8</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851"/>
        <w:gridCol w:w="1014"/>
        <w:gridCol w:w="726"/>
        <w:gridCol w:w="1123"/>
        <w:gridCol w:w="1113"/>
        <w:gridCol w:w="1677"/>
      </w:tblGrid>
      <w:tr w:rsidR="00D06B1E" w:rsidRPr="005952F5" w:rsidTr="00331A27">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331A27">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331A27">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267824" w:rsidRDefault="00267824" w:rsidP="008D56AE">
            <w:pPr>
              <w:jc w:val="center"/>
              <w:rPr>
                <w:rFonts w:eastAsia="Arial"/>
                <w:b/>
                <w:bCs/>
                <w:sz w:val="28"/>
                <w:szCs w:val="24"/>
              </w:rPr>
            </w:pPr>
            <w:r>
              <w:rPr>
                <w:rFonts w:eastAsia="Arial"/>
                <w:b/>
                <w:bCs/>
                <w:sz w:val="28"/>
                <w:szCs w:val="24"/>
              </w:rPr>
              <w:t>Patient Transfer Roller Board</w:t>
            </w:r>
          </w:p>
          <w:p w:rsidR="005D2E87" w:rsidRPr="004D1820" w:rsidRDefault="00267824" w:rsidP="008D56AE">
            <w:pPr>
              <w:jc w:val="center"/>
              <w:rPr>
                <w:rFonts w:eastAsia="Arial"/>
                <w:bCs/>
                <w:sz w:val="24"/>
                <w:szCs w:val="24"/>
              </w:rPr>
            </w:pPr>
            <w:r w:rsidRPr="00D92720">
              <w:rPr>
                <w:rFonts w:eastAsia="Arial"/>
                <w:b/>
                <w:bCs/>
                <w:sz w:val="20"/>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267824" w:rsidP="00B6436F">
            <w:pPr>
              <w:jc w:val="center"/>
              <w:rPr>
                <w:rFonts w:eastAsia="Arial"/>
                <w:bCs/>
                <w:sz w:val="24"/>
                <w:szCs w:val="24"/>
              </w:rPr>
            </w:pPr>
            <w:r>
              <w:rPr>
                <w:rFonts w:eastAsia="Arial"/>
                <w:bCs/>
                <w:sz w:val="24"/>
                <w:szCs w:val="24"/>
              </w:rPr>
              <w:t>8</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851"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DA75BD" w:rsidRPr="005E4D7D">
              <w:rPr>
                <w:rFonts w:eastAsia="Calibri"/>
                <w:bCs/>
                <w:iCs/>
                <w:sz w:val="24"/>
                <w:szCs w:val="24"/>
              </w:rPr>
              <w:t>No.</w:t>
            </w:r>
          </w:p>
        </w:tc>
        <w:tc>
          <w:tcPr>
            <w:tcW w:w="101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E34CC0" w:rsidP="00F2170A">
      <w:pPr>
        <w:spacing w:after="240" w:line="276" w:lineRule="auto"/>
        <w:rPr>
          <w:rFonts w:eastAsia="Arial"/>
          <w:b/>
          <w:bCs/>
          <w:sz w:val="24"/>
          <w:szCs w:val="24"/>
        </w:rPr>
      </w:pPr>
      <w:r>
        <w:rPr>
          <w:rFonts w:eastAsia="Arial"/>
        </w:rPr>
        <w:t xml:space="preserve">       </w:t>
      </w:r>
      <w:r w:rsidR="00FB3CB6">
        <w:rPr>
          <w:rFonts w:eastAsia="Arial"/>
        </w:rPr>
        <w:t>“</w:t>
      </w:r>
      <w:r w:rsidR="00FB3CB6">
        <w:rPr>
          <w:rFonts w:eastAsia="Arial"/>
          <w:b/>
          <w:sz w:val="24"/>
        </w:rPr>
        <w:t>NI</w:t>
      </w:r>
      <w:r>
        <w:rPr>
          <w:rFonts w:eastAsia="Arial"/>
          <w:b/>
          <w:sz w:val="24"/>
        </w:rPr>
        <w:t>Q for supply of</w:t>
      </w:r>
      <w:r w:rsidR="00E41580">
        <w:rPr>
          <w:rFonts w:eastAsia="Arial"/>
          <w:b/>
          <w:sz w:val="24"/>
        </w:rPr>
        <w:t xml:space="preserve"> Patient Transfer Roller Board for OPD</w:t>
      </w:r>
      <w:r w:rsidR="00FB3CB6">
        <w:rPr>
          <w:rFonts w:eastAsia="Arial"/>
          <w:b/>
          <w:sz w:val="24"/>
        </w:rPr>
        <w:t xml:space="preserve">, </w:t>
      </w:r>
      <w:r w:rsidR="00FB3CB6" w:rsidRPr="0005758A">
        <w:rPr>
          <w:rFonts w:eastAsia="Arial"/>
          <w:b/>
          <w:sz w:val="24"/>
        </w:rPr>
        <w:t xml:space="preserve">AIIMS </w:t>
      </w:r>
      <w:r w:rsidR="00FB3CB6">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F7" w:rsidRDefault="006D17F7" w:rsidP="00EA63A2">
      <w:r>
        <w:separator/>
      </w:r>
    </w:p>
  </w:endnote>
  <w:endnote w:type="continuationSeparator" w:id="1">
    <w:p w:rsidR="006D17F7" w:rsidRDefault="006D17F7"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E6028" w:rsidRDefault="009C2728">
        <w:pPr>
          <w:pStyle w:val="Footer"/>
          <w:pBdr>
            <w:top w:val="single" w:sz="4" w:space="1" w:color="D9D9D9" w:themeColor="background1" w:themeShade="D9"/>
          </w:pBdr>
          <w:jc w:val="right"/>
        </w:pPr>
        <w:fldSimple w:instr=" PAGE   \* MERGEFORMAT ">
          <w:r w:rsidR="008D285F">
            <w:rPr>
              <w:noProof/>
            </w:rPr>
            <w:t>7</w:t>
          </w:r>
        </w:fldSimple>
        <w:r w:rsidR="001E6028">
          <w:t xml:space="preserve"> | </w:t>
        </w:r>
        <w:r w:rsidR="001E6028">
          <w:rPr>
            <w:color w:val="7F7F7F" w:themeColor="background1" w:themeShade="7F"/>
            <w:spacing w:val="60"/>
          </w:rPr>
          <w:t>Page</w:t>
        </w:r>
      </w:p>
    </w:sdtContent>
  </w:sdt>
  <w:p w:rsidR="001E6028" w:rsidRDefault="001E6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F7" w:rsidRDefault="006D17F7" w:rsidP="00EA63A2">
      <w:r>
        <w:separator/>
      </w:r>
    </w:p>
  </w:footnote>
  <w:footnote w:type="continuationSeparator" w:id="1">
    <w:p w:rsidR="006D17F7" w:rsidRDefault="006D17F7"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28D8"/>
    <w:rsid w:val="000916EC"/>
    <w:rsid w:val="00093D48"/>
    <w:rsid w:val="00094EA9"/>
    <w:rsid w:val="0009709C"/>
    <w:rsid w:val="000A3DF2"/>
    <w:rsid w:val="000A3E38"/>
    <w:rsid w:val="000B215A"/>
    <w:rsid w:val="000C6C33"/>
    <w:rsid w:val="000D08C2"/>
    <w:rsid w:val="000D4E1E"/>
    <w:rsid w:val="000E5847"/>
    <w:rsid w:val="000F3FDF"/>
    <w:rsid w:val="00100F29"/>
    <w:rsid w:val="00101069"/>
    <w:rsid w:val="00104B6E"/>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DD5"/>
    <w:rsid w:val="00210E8E"/>
    <w:rsid w:val="00221B3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5355"/>
    <w:rsid w:val="002B0454"/>
    <w:rsid w:val="002B0A6F"/>
    <w:rsid w:val="002B5D58"/>
    <w:rsid w:val="002C2305"/>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7044"/>
    <w:rsid w:val="003F3C64"/>
    <w:rsid w:val="003F71B8"/>
    <w:rsid w:val="00402025"/>
    <w:rsid w:val="00426B95"/>
    <w:rsid w:val="00433600"/>
    <w:rsid w:val="004454A4"/>
    <w:rsid w:val="00446D54"/>
    <w:rsid w:val="004534B3"/>
    <w:rsid w:val="00454C46"/>
    <w:rsid w:val="00465C17"/>
    <w:rsid w:val="0046793B"/>
    <w:rsid w:val="00470CEC"/>
    <w:rsid w:val="00470E98"/>
    <w:rsid w:val="00474D77"/>
    <w:rsid w:val="00481C64"/>
    <w:rsid w:val="00482869"/>
    <w:rsid w:val="00483EDA"/>
    <w:rsid w:val="00484510"/>
    <w:rsid w:val="00491B86"/>
    <w:rsid w:val="00497FA0"/>
    <w:rsid w:val="004A0297"/>
    <w:rsid w:val="004A1436"/>
    <w:rsid w:val="004B54A8"/>
    <w:rsid w:val="004B6ABA"/>
    <w:rsid w:val="004B79D3"/>
    <w:rsid w:val="004D1820"/>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4BC9"/>
    <w:rsid w:val="006E54C7"/>
    <w:rsid w:val="006F34AD"/>
    <w:rsid w:val="00701FE0"/>
    <w:rsid w:val="007054B0"/>
    <w:rsid w:val="00705568"/>
    <w:rsid w:val="007077A8"/>
    <w:rsid w:val="00715567"/>
    <w:rsid w:val="00723BDF"/>
    <w:rsid w:val="00723CB3"/>
    <w:rsid w:val="00725034"/>
    <w:rsid w:val="00730A05"/>
    <w:rsid w:val="00734B1A"/>
    <w:rsid w:val="00743148"/>
    <w:rsid w:val="007436DE"/>
    <w:rsid w:val="007501C8"/>
    <w:rsid w:val="00753884"/>
    <w:rsid w:val="0076001D"/>
    <w:rsid w:val="00761B0A"/>
    <w:rsid w:val="0076625E"/>
    <w:rsid w:val="00767F85"/>
    <w:rsid w:val="00770622"/>
    <w:rsid w:val="00776285"/>
    <w:rsid w:val="00783493"/>
    <w:rsid w:val="00784A1E"/>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20696"/>
    <w:rsid w:val="00821202"/>
    <w:rsid w:val="0083317F"/>
    <w:rsid w:val="00845FA2"/>
    <w:rsid w:val="00853AAB"/>
    <w:rsid w:val="008608A8"/>
    <w:rsid w:val="0086139D"/>
    <w:rsid w:val="0086368C"/>
    <w:rsid w:val="0086533E"/>
    <w:rsid w:val="008662AE"/>
    <w:rsid w:val="00867790"/>
    <w:rsid w:val="00872CC8"/>
    <w:rsid w:val="0088224F"/>
    <w:rsid w:val="0088482C"/>
    <w:rsid w:val="008A43D5"/>
    <w:rsid w:val="008B022C"/>
    <w:rsid w:val="008B7BA0"/>
    <w:rsid w:val="008C57FA"/>
    <w:rsid w:val="008C5B4B"/>
    <w:rsid w:val="008C777D"/>
    <w:rsid w:val="008D1A38"/>
    <w:rsid w:val="008D285F"/>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62EB9"/>
    <w:rsid w:val="00963B35"/>
    <w:rsid w:val="00982597"/>
    <w:rsid w:val="00983464"/>
    <w:rsid w:val="009843B7"/>
    <w:rsid w:val="0099486F"/>
    <w:rsid w:val="00995772"/>
    <w:rsid w:val="009A2F3D"/>
    <w:rsid w:val="009A727B"/>
    <w:rsid w:val="009B1CDF"/>
    <w:rsid w:val="009B7766"/>
    <w:rsid w:val="009B7D3A"/>
    <w:rsid w:val="009C01FD"/>
    <w:rsid w:val="009C2728"/>
    <w:rsid w:val="009D45ED"/>
    <w:rsid w:val="009E7E3A"/>
    <w:rsid w:val="00A04B0F"/>
    <w:rsid w:val="00A10A37"/>
    <w:rsid w:val="00A11AED"/>
    <w:rsid w:val="00A11B14"/>
    <w:rsid w:val="00A169A3"/>
    <w:rsid w:val="00A17785"/>
    <w:rsid w:val="00A201DF"/>
    <w:rsid w:val="00A20C20"/>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C004AF"/>
    <w:rsid w:val="00C05E94"/>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41BD4"/>
    <w:rsid w:val="00D4731B"/>
    <w:rsid w:val="00D5252A"/>
    <w:rsid w:val="00D53EE2"/>
    <w:rsid w:val="00D5539E"/>
    <w:rsid w:val="00D55FA1"/>
    <w:rsid w:val="00D62FAA"/>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7381"/>
    <w:rsid w:val="00E50C64"/>
    <w:rsid w:val="00E57C1C"/>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4187"/>
    <w:rsid w:val="00F94F7E"/>
    <w:rsid w:val="00F952EC"/>
    <w:rsid w:val="00F95782"/>
    <w:rsid w:val="00FA2F10"/>
    <w:rsid w:val="00FA3A46"/>
    <w:rsid w:val="00FA4A1A"/>
    <w:rsid w:val="00FB3CB6"/>
    <w:rsid w:val="00FB6DD8"/>
    <w:rsid w:val="00FC3448"/>
    <w:rsid w:val="00FC656A"/>
    <w:rsid w:val="00FD015B"/>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530</cp:revision>
  <cp:lastPrinted>2020-12-03T09:28:00Z</cp:lastPrinted>
  <dcterms:created xsi:type="dcterms:W3CDTF">2020-10-01T06:24:00Z</dcterms:created>
  <dcterms:modified xsi:type="dcterms:W3CDTF">2021-01-20T08:43:00Z</dcterms:modified>
</cp:coreProperties>
</file>