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5F" w:rsidRDefault="00AC495F">
      <w:pPr>
        <w:spacing w:line="20" w:lineRule="exact"/>
        <w:rPr>
          <w:sz w:val="24"/>
          <w:szCs w:val="24"/>
        </w:rPr>
      </w:pPr>
    </w:p>
    <w:p w:rsidR="00BC3856" w:rsidRDefault="00BC3856">
      <w:pPr>
        <w:spacing w:line="20" w:lineRule="exact"/>
        <w:rPr>
          <w:sz w:val="24"/>
          <w:szCs w:val="24"/>
        </w:rPr>
      </w:pPr>
    </w:p>
    <w:p w:rsidR="0029306C" w:rsidRPr="00645CBF" w:rsidRDefault="0029306C">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rsidR="00AC495F" w:rsidRPr="00645CBF" w:rsidRDefault="0029306C" w:rsidP="0029306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AC495F" w:rsidRPr="00645CBF" w:rsidRDefault="00AC495F">
      <w:pPr>
        <w:spacing w:line="19" w:lineRule="exact"/>
        <w:rPr>
          <w:sz w:val="24"/>
          <w:szCs w:val="24"/>
        </w:rPr>
      </w:pPr>
    </w:p>
    <w:p w:rsidR="00AC495F" w:rsidRPr="00645CBF" w:rsidRDefault="0029306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rsidR="00AC495F" w:rsidRPr="00645CBF" w:rsidRDefault="00470E98">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8" w:history="1">
        <w:r w:rsidR="004E6D4F" w:rsidRPr="00645CBF">
          <w:rPr>
            <w:rStyle w:val="Hyperlink"/>
            <w:sz w:val="24"/>
            <w:szCs w:val="24"/>
          </w:rPr>
          <w:t>https://www.aiimsmangalagiri.edu.in/</w:t>
        </w:r>
      </w:hyperlink>
    </w:p>
    <w:p w:rsidR="0029306C" w:rsidRDefault="000A3E38">
      <w:pPr>
        <w:jc w:val="center"/>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rsidR="00AC495F" w:rsidRDefault="00AC495F">
      <w:pPr>
        <w:spacing w:line="20" w:lineRule="exact"/>
        <w:rPr>
          <w:sz w:val="24"/>
          <w:szCs w:val="24"/>
        </w:rPr>
      </w:pPr>
    </w:p>
    <w:p w:rsidR="00AC495F" w:rsidRDefault="0029306C" w:rsidP="0029306C">
      <w:pPr>
        <w:tabs>
          <w:tab w:val="left" w:pos="8042"/>
        </w:tabs>
        <w:spacing w:line="261" w:lineRule="exact"/>
        <w:rPr>
          <w:sz w:val="24"/>
          <w:szCs w:val="24"/>
        </w:rPr>
      </w:pPr>
      <w:r>
        <w:rPr>
          <w:sz w:val="24"/>
          <w:szCs w:val="24"/>
        </w:rPr>
        <w:tab/>
      </w:r>
    </w:p>
    <w:p w:rsidR="002F6F76" w:rsidRDefault="00365A98">
      <w:pPr>
        <w:tabs>
          <w:tab w:val="left" w:pos="6460"/>
        </w:tabs>
        <w:rPr>
          <w:sz w:val="24"/>
          <w:szCs w:val="24"/>
        </w:rPr>
      </w:pPr>
      <w:r>
        <w:rPr>
          <w:rFonts w:eastAsia="Arial"/>
          <w:b/>
          <w:bCs/>
          <w:sz w:val="24"/>
          <w:szCs w:val="24"/>
        </w:rPr>
        <w:t>NIQ No</w:t>
      </w:r>
      <w:r w:rsidR="00BF5AD4" w:rsidRPr="00BF5AD4">
        <w:rPr>
          <w:rFonts w:eastAsia="Arial"/>
          <w:b/>
          <w:bCs/>
          <w:sz w:val="24"/>
          <w:szCs w:val="24"/>
        </w:rPr>
        <w:t>. :</w:t>
      </w:r>
      <w:r w:rsidR="002F6F76" w:rsidRPr="002F6F76">
        <w:rPr>
          <w:rFonts w:eastAsia="Arial"/>
          <w:b/>
          <w:bCs/>
          <w:sz w:val="24"/>
          <w:szCs w:val="24"/>
        </w:rPr>
        <w:t xml:space="preserve"> </w:t>
      </w:r>
      <w:r w:rsidR="00350217">
        <w:rPr>
          <w:rFonts w:eastAsia="Arial"/>
          <w:b/>
          <w:bCs/>
          <w:sz w:val="24"/>
          <w:szCs w:val="24"/>
        </w:rPr>
        <w:t>AIIMS/MG</w:t>
      </w:r>
      <w:r w:rsidR="00AF1258">
        <w:rPr>
          <w:rFonts w:eastAsia="Arial"/>
          <w:b/>
          <w:bCs/>
          <w:sz w:val="24"/>
          <w:szCs w:val="24"/>
        </w:rPr>
        <w:t>/Stores</w:t>
      </w:r>
      <w:r w:rsidR="00673C43">
        <w:rPr>
          <w:rFonts w:eastAsia="Arial"/>
          <w:b/>
          <w:bCs/>
          <w:sz w:val="24"/>
          <w:szCs w:val="24"/>
        </w:rPr>
        <w:t>/ OPD</w:t>
      </w:r>
      <w:r w:rsidR="0005758A">
        <w:rPr>
          <w:rFonts w:eastAsia="Arial"/>
          <w:b/>
          <w:bCs/>
          <w:sz w:val="24"/>
          <w:szCs w:val="24"/>
        </w:rPr>
        <w:t xml:space="preserve"> </w:t>
      </w:r>
      <w:r w:rsidR="0035529F">
        <w:rPr>
          <w:rFonts w:eastAsia="Arial"/>
          <w:b/>
          <w:bCs/>
          <w:sz w:val="24"/>
          <w:szCs w:val="24"/>
        </w:rPr>
        <w:t>/</w:t>
      </w:r>
      <w:r w:rsidR="00673C43">
        <w:rPr>
          <w:rFonts w:eastAsia="Arial"/>
          <w:b/>
          <w:bCs/>
          <w:sz w:val="24"/>
          <w:szCs w:val="24"/>
        </w:rPr>
        <w:t xml:space="preserve"> Patient Transfer Roller Board</w:t>
      </w:r>
      <w:r w:rsidR="00A11B14">
        <w:rPr>
          <w:rFonts w:eastAsia="Arial"/>
          <w:b/>
          <w:bCs/>
          <w:sz w:val="24"/>
          <w:szCs w:val="24"/>
        </w:rPr>
        <w:t xml:space="preserve"> </w:t>
      </w:r>
      <w:r w:rsidR="0035529F">
        <w:rPr>
          <w:rFonts w:eastAsia="Arial"/>
          <w:b/>
          <w:bCs/>
          <w:sz w:val="24"/>
          <w:szCs w:val="24"/>
        </w:rPr>
        <w:t>/</w:t>
      </w:r>
      <w:r w:rsidR="00A11B14">
        <w:rPr>
          <w:rFonts w:eastAsia="Arial"/>
          <w:b/>
          <w:bCs/>
          <w:sz w:val="24"/>
          <w:szCs w:val="24"/>
        </w:rPr>
        <w:t>1</w:t>
      </w:r>
      <w:r w:rsidR="00673C43">
        <w:rPr>
          <w:rFonts w:eastAsia="Arial"/>
          <w:b/>
          <w:bCs/>
          <w:sz w:val="24"/>
          <w:szCs w:val="24"/>
        </w:rPr>
        <w:t>8</w:t>
      </w:r>
    </w:p>
    <w:p w:rsidR="00AC495F" w:rsidRPr="00BF5AD4" w:rsidRDefault="002F6F76">
      <w:pPr>
        <w:tabs>
          <w:tab w:val="left" w:pos="6460"/>
        </w:tabs>
        <w:rPr>
          <w:sz w:val="24"/>
          <w:szCs w:val="24"/>
        </w:rPr>
      </w:pPr>
      <w:r>
        <w:rPr>
          <w:sz w:val="24"/>
          <w:szCs w:val="24"/>
        </w:rPr>
        <w:tab/>
      </w:r>
      <w:r w:rsidR="008D661D">
        <w:rPr>
          <w:sz w:val="24"/>
          <w:szCs w:val="24"/>
        </w:rPr>
        <w:t xml:space="preserve">           </w:t>
      </w:r>
      <w:r w:rsidR="00470E98" w:rsidRPr="00BF5AD4">
        <w:rPr>
          <w:rFonts w:eastAsia="Arial"/>
          <w:b/>
          <w:bCs/>
          <w:sz w:val="24"/>
          <w:szCs w:val="24"/>
        </w:rPr>
        <w:t>Dated:</w:t>
      </w:r>
      <w:r w:rsidR="00DA23EE">
        <w:rPr>
          <w:rFonts w:eastAsia="Arial"/>
          <w:b/>
          <w:bCs/>
          <w:sz w:val="24"/>
          <w:szCs w:val="24"/>
        </w:rPr>
        <w:t xml:space="preserve">    </w:t>
      </w:r>
      <w:r w:rsidR="0005758A">
        <w:rPr>
          <w:rFonts w:eastAsia="Arial"/>
          <w:b/>
          <w:bCs/>
          <w:sz w:val="24"/>
          <w:szCs w:val="24"/>
        </w:rPr>
        <w:t xml:space="preserve"> </w:t>
      </w:r>
      <w:r w:rsidR="000D4E1E">
        <w:rPr>
          <w:rFonts w:eastAsia="Arial"/>
          <w:b/>
          <w:bCs/>
          <w:sz w:val="24"/>
          <w:szCs w:val="24"/>
        </w:rPr>
        <w:t xml:space="preserve"> </w:t>
      </w:r>
      <w:r w:rsidR="0005758A">
        <w:rPr>
          <w:rFonts w:eastAsia="Arial"/>
          <w:b/>
          <w:bCs/>
          <w:sz w:val="24"/>
          <w:szCs w:val="24"/>
        </w:rPr>
        <w:t xml:space="preserve"> </w:t>
      </w:r>
      <w:r w:rsidR="00225BCA">
        <w:rPr>
          <w:rFonts w:eastAsia="Arial"/>
          <w:b/>
          <w:bCs/>
          <w:sz w:val="24"/>
          <w:szCs w:val="24"/>
        </w:rPr>
        <w:t>29</w:t>
      </w:r>
      <w:r w:rsidR="00C6592D">
        <w:rPr>
          <w:rFonts w:eastAsia="Arial"/>
          <w:b/>
          <w:bCs/>
          <w:sz w:val="24"/>
          <w:szCs w:val="24"/>
        </w:rPr>
        <w:t>/</w:t>
      </w:r>
      <w:r w:rsidR="0076001D">
        <w:rPr>
          <w:rFonts w:eastAsia="Arial"/>
          <w:b/>
          <w:bCs/>
          <w:sz w:val="24"/>
          <w:szCs w:val="24"/>
        </w:rPr>
        <w:t>12</w:t>
      </w:r>
      <w:r>
        <w:rPr>
          <w:rFonts w:eastAsia="Arial"/>
          <w:b/>
          <w:bCs/>
          <w:sz w:val="24"/>
          <w:szCs w:val="24"/>
        </w:rPr>
        <w:t>/2020</w:t>
      </w:r>
    </w:p>
    <w:p w:rsidR="00AC495F" w:rsidRPr="00BF5AD4" w:rsidRDefault="00AC495F">
      <w:pPr>
        <w:spacing w:line="289" w:lineRule="exact"/>
        <w:rPr>
          <w:sz w:val="24"/>
          <w:szCs w:val="24"/>
        </w:rPr>
      </w:pPr>
    </w:p>
    <w:p w:rsidR="00AC495F" w:rsidRPr="00AE737F" w:rsidRDefault="00470E98" w:rsidP="00AE737F">
      <w:pPr>
        <w:spacing w:after="240" w:line="276" w:lineRule="auto"/>
        <w:rPr>
          <w:szCs w:val="20"/>
        </w:rPr>
      </w:pPr>
      <w:r w:rsidRPr="0005758A">
        <w:rPr>
          <w:rFonts w:eastAsia="Arial"/>
          <w:b/>
          <w:sz w:val="24"/>
        </w:rPr>
        <w:t>Sub</w:t>
      </w:r>
      <w:r w:rsidR="00474D77" w:rsidRPr="00BF5AD4">
        <w:rPr>
          <w:rFonts w:eastAsia="Arial"/>
        </w:rPr>
        <w:t>: -</w:t>
      </w:r>
      <w:r w:rsidR="002F6F76">
        <w:rPr>
          <w:rFonts w:eastAsia="Arial"/>
        </w:rPr>
        <w:t xml:space="preserve"> </w:t>
      </w:r>
      <w:r w:rsidR="00F91494">
        <w:rPr>
          <w:rFonts w:eastAsia="Arial"/>
        </w:rPr>
        <w:t>“</w:t>
      </w:r>
      <w:r w:rsidR="00921481">
        <w:rPr>
          <w:rFonts w:eastAsia="Arial"/>
          <w:b/>
          <w:sz w:val="24"/>
        </w:rPr>
        <w:t>NIQ for</w:t>
      </w:r>
      <w:r w:rsidR="00673C43">
        <w:rPr>
          <w:rFonts w:eastAsia="Arial"/>
          <w:b/>
          <w:sz w:val="24"/>
        </w:rPr>
        <w:t xml:space="preserve"> supply of Patie</w:t>
      </w:r>
      <w:r w:rsidR="002D20EC">
        <w:rPr>
          <w:rFonts w:eastAsia="Arial"/>
          <w:b/>
          <w:sz w:val="24"/>
        </w:rPr>
        <w:t>nt transfer roller Board for OPD</w:t>
      </w:r>
      <w:r w:rsidR="0088224F">
        <w:rPr>
          <w:rFonts w:eastAsia="Arial"/>
          <w:b/>
          <w:sz w:val="24"/>
        </w:rPr>
        <w:t>,</w:t>
      </w:r>
      <w:r w:rsidR="00921481">
        <w:rPr>
          <w:rFonts w:eastAsia="Arial"/>
          <w:b/>
          <w:sz w:val="24"/>
        </w:rPr>
        <w:t xml:space="preserve"> </w:t>
      </w:r>
      <w:r w:rsidR="00CD3107" w:rsidRPr="0005758A">
        <w:rPr>
          <w:rFonts w:eastAsia="Arial"/>
          <w:b/>
          <w:sz w:val="24"/>
        </w:rPr>
        <w:t xml:space="preserve">AIIMS </w:t>
      </w:r>
      <w:r w:rsidR="00CD3107">
        <w:rPr>
          <w:rFonts w:eastAsia="Arial"/>
          <w:b/>
          <w:sz w:val="24"/>
        </w:rPr>
        <w:t>Mangalagiri</w:t>
      </w:r>
      <w:r w:rsidR="00221B32">
        <w:rPr>
          <w:rFonts w:eastAsia="Arial"/>
          <w:b/>
          <w:sz w:val="24"/>
        </w:rPr>
        <w:t>”.</w:t>
      </w:r>
    </w:p>
    <w:p w:rsidR="00AC495F" w:rsidRPr="007D7F5A" w:rsidRDefault="00470E98" w:rsidP="00DD340E">
      <w:pPr>
        <w:spacing w:after="240" w:line="276" w:lineRule="auto"/>
        <w:jc w:val="center"/>
        <w:rPr>
          <w:sz w:val="20"/>
          <w:szCs w:val="20"/>
        </w:rPr>
      </w:pPr>
      <w:r w:rsidRPr="007D7F5A">
        <w:rPr>
          <w:rFonts w:eastAsia="Times New Roman"/>
          <w:b/>
          <w:bCs/>
          <w:sz w:val="32"/>
          <w:szCs w:val="32"/>
          <w:u w:val="single"/>
        </w:rPr>
        <w:t>Notice Inviting Quotation</w:t>
      </w:r>
      <w:r w:rsidR="006907C5">
        <w:rPr>
          <w:rFonts w:eastAsia="Times New Roman"/>
          <w:b/>
          <w:bCs/>
          <w:sz w:val="32"/>
          <w:szCs w:val="32"/>
          <w:u w:val="single"/>
        </w:rPr>
        <w:t>s</w:t>
      </w:r>
    </w:p>
    <w:p w:rsidR="005F5C8D" w:rsidRPr="001D5252" w:rsidRDefault="00470E98" w:rsidP="00E74887">
      <w:pPr>
        <w:spacing w:after="240" w:line="276" w:lineRule="auto"/>
        <w:jc w:val="both"/>
        <w:rPr>
          <w:szCs w:val="20"/>
        </w:rPr>
      </w:pPr>
      <w:r w:rsidRPr="00BF5AD4">
        <w:rPr>
          <w:rFonts w:eastAsia="Calibri"/>
          <w:sz w:val="24"/>
          <w:szCs w:val="24"/>
        </w:rPr>
        <w:t>On behalf of</w:t>
      </w:r>
      <w:r w:rsidR="007A215D">
        <w:rPr>
          <w:rFonts w:eastAsia="Calibri"/>
          <w:sz w:val="24"/>
          <w:szCs w:val="24"/>
        </w:rPr>
        <w:t xml:space="preserve"> </w:t>
      </w:r>
      <w:r w:rsidRPr="00BF5AD4">
        <w:rPr>
          <w:rFonts w:eastAsia="Calibri"/>
          <w:sz w:val="24"/>
          <w:szCs w:val="24"/>
        </w:rPr>
        <w:t xml:space="preserve"> </w:t>
      </w:r>
      <w:r w:rsidR="00BF5AD4" w:rsidRPr="0005758A">
        <w:rPr>
          <w:rFonts w:eastAsia="Calibri"/>
          <w:bCs/>
          <w:sz w:val="24"/>
          <w:szCs w:val="24"/>
        </w:rPr>
        <w:t>Director, AIIMS Mangalagiri</w:t>
      </w:r>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w:t>
      </w:r>
      <w:r w:rsidR="004D1820">
        <w:rPr>
          <w:rFonts w:eastAsia="Calibri"/>
          <w:sz w:val="24"/>
          <w:szCs w:val="24"/>
        </w:rPr>
        <w:t xml:space="preserve">rers/Firms/Companies/Authorized </w:t>
      </w:r>
      <w:r w:rsidRPr="00BF5AD4">
        <w:rPr>
          <w:rFonts w:eastAsia="Calibri"/>
          <w:sz w:val="24"/>
          <w:szCs w:val="24"/>
        </w:rPr>
        <w:t xml:space="preserve">Agents/Distributors/ Dealers/Supplier Agencies on mutually agreed terms and conditions for </w:t>
      </w:r>
      <w:r w:rsidR="00100F29">
        <w:rPr>
          <w:rFonts w:eastAsia="Arial"/>
          <w:b/>
          <w:sz w:val="24"/>
        </w:rPr>
        <w:t xml:space="preserve"> </w:t>
      </w:r>
      <w:r w:rsidR="00E67D14">
        <w:rPr>
          <w:rFonts w:eastAsia="Arial"/>
        </w:rPr>
        <w:t>“</w:t>
      </w:r>
      <w:r w:rsidR="00E67D14">
        <w:rPr>
          <w:rFonts w:eastAsia="Arial"/>
          <w:b/>
          <w:sz w:val="24"/>
        </w:rPr>
        <w:t>NI</w:t>
      </w:r>
      <w:r w:rsidR="00EF3511">
        <w:rPr>
          <w:rFonts w:eastAsia="Arial"/>
          <w:b/>
          <w:sz w:val="24"/>
        </w:rPr>
        <w:t>Q for supply of</w:t>
      </w:r>
      <w:r w:rsidR="00673C43">
        <w:rPr>
          <w:rFonts w:eastAsia="Arial"/>
          <w:b/>
          <w:sz w:val="24"/>
        </w:rPr>
        <w:t xml:space="preserve"> Patient Transfer Roller Board for OPD</w:t>
      </w:r>
      <w:r w:rsidR="00E67D14">
        <w:rPr>
          <w:rFonts w:eastAsia="Arial"/>
          <w:b/>
          <w:sz w:val="24"/>
        </w:rPr>
        <w:t xml:space="preserve">, </w:t>
      </w:r>
      <w:r w:rsidR="00E67D14" w:rsidRPr="0005758A">
        <w:rPr>
          <w:rFonts w:eastAsia="Arial"/>
          <w:b/>
          <w:sz w:val="24"/>
        </w:rPr>
        <w:t xml:space="preserve">AIIMS </w:t>
      </w:r>
      <w:r w:rsidR="00E67D14">
        <w:rPr>
          <w:rFonts w:eastAsia="Arial"/>
          <w:b/>
          <w:sz w:val="24"/>
        </w:rPr>
        <w:t xml:space="preserve">Mangalagiri”. </w:t>
      </w:r>
      <w:r w:rsidRPr="00BF5AD4">
        <w:rPr>
          <w:rFonts w:eastAsia="Calibri"/>
          <w:sz w:val="24"/>
          <w:szCs w:val="24"/>
        </w:rPr>
        <w:t>the Specifications</w:t>
      </w:r>
      <w:r w:rsidRPr="00BF5AD4">
        <w:rPr>
          <w:rFonts w:eastAsia="Arial"/>
          <w:b/>
          <w:bCs/>
          <w:sz w:val="24"/>
          <w:szCs w:val="24"/>
        </w:rPr>
        <w:t xml:space="preserve"> </w:t>
      </w:r>
      <w:r w:rsidR="00ED678E">
        <w:rPr>
          <w:rFonts w:eastAsia="Calibri"/>
          <w:sz w:val="24"/>
          <w:szCs w:val="24"/>
        </w:rPr>
        <w:t xml:space="preserve">details given at Schedule of </w:t>
      </w:r>
      <w:r w:rsidRPr="00BF5AD4">
        <w:rPr>
          <w:rFonts w:eastAsia="Calibri"/>
          <w:sz w:val="24"/>
          <w:szCs w:val="24"/>
        </w:rPr>
        <w:t>Requirement.</w:t>
      </w:r>
      <w:r w:rsidR="0025420E">
        <w:rPr>
          <w:rFonts w:eastAsia="Calibri"/>
          <w:sz w:val="24"/>
          <w:szCs w:val="24"/>
        </w:rPr>
        <w:t xml:space="preserve">                                                                                                                                                                                                                                                                                                                                                                                                                                                                                                                              </w:t>
      </w:r>
    </w:p>
    <w:p w:rsidR="00350217" w:rsidRDefault="00B06C19">
      <w:pPr>
        <w:rPr>
          <w:rFonts w:eastAsia="Arial"/>
          <w:b/>
          <w:bCs/>
          <w:sz w:val="24"/>
          <w:szCs w:val="24"/>
        </w:rPr>
      </w:pPr>
      <w:r>
        <w:rPr>
          <w:rFonts w:eastAsia="Arial"/>
          <w:b/>
          <w:bCs/>
          <w:sz w:val="24"/>
          <w:szCs w:val="24"/>
        </w:rPr>
        <w:t xml:space="preserve"> </w:t>
      </w:r>
      <w:r w:rsidR="00470E98" w:rsidRPr="007D7F5A">
        <w:rPr>
          <w:rFonts w:eastAsia="Arial"/>
          <w:b/>
          <w:bCs/>
          <w:sz w:val="24"/>
          <w:szCs w:val="24"/>
        </w:rPr>
        <w:t>Schedule of Requirement:-</w:t>
      </w:r>
    </w:p>
    <w:p w:rsidR="00A11AED" w:rsidRDefault="00A11AED">
      <w:pPr>
        <w:rPr>
          <w:rFonts w:eastAsia="Arial"/>
          <w:b/>
          <w:bCs/>
          <w:sz w:val="24"/>
          <w:szCs w:val="24"/>
        </w:rPr>
      </w:pPr>
    </w:p>
    <w:tbl>
      <w:tblPr>
        <w:tblStyle w:val="TableGrid"/>
        <w:tblW w:w="9488" w:type="dxa"/>
        <w:tblInd w:w="392" w:type="dxa"/>
        <w:tblLook w:val="04A0"/>
      </w:tblPr>
      <w:tblGrid>
        <w:gridCol w:w="709"/>
        <w:gridCol w:w="4252"/>
        <w:gridCol w:w="2930"/>
        <w:gridCol w:w="1597"/>
      </w:tblGrid>
      <w:tr w:rsidR="00150C80" w:rsidTr="007436DE">
        <w:trPr>
          <w:trHeight w:val="389"/>
        </w:trPr>
        <w:tc>
          <w:tcPr>
            <w:tcW w:w="709" w:type="dxa"/>
            <w:vAlign w:val="center"/>
          </w:tcPr>
          <w:p w:rsidR="00150C80" w:rsidRDefault="00B23F25" w:rsidP="00C14934">
            <w:pPr>
              <w:jc w:val="center"/>
              <w:rPr>
                <w:rFonts w:eastAsia="Arial"/>
                <w:b/>
                <w:bCs/>
                <w:sz w:val="24"/>
                <w:szCs w:val="24"/>
              </w:rPr>
            </w:pPr>
            <w:r>
              <w:rPr>
                <w:rFonts w:eastAsia="Arial"/>
                <w:b/>
                <w:bCs/>
                <w:sz w:val="24"/>
                <w:szCs w:val="24"/>
              </w:rPr>
              <w:t>S.No</w:t>
            </w:r>
          </w:p>
        </w:tc>
        <w:tc>
          <w:tcPr>
            <w:tcW w:w="4252" w:type="dxa"/>
            <w:vAlign w:val="center"/>
          </w:tcPr>
          <w:p w:rsidR="00150C80" w:rsidRDefault="00150C80" w:rsidP="00C14934">
            <w:pPr>
              <w:jc w:val="center"/>
              <w:rPr>
                <w:rFonts w:eastAsia="Arial"/>
                <w:b/>
                <w:bCs/>
                <w:sz w:val="24"/>
                <w:szCs w:val="24"/>
              </w:rPr>
            </w:pPr>
            <w:r>
              <w:rPr>
                <w:rFonts w:eastAsia="Arial"/>
                <w:b/>
                <w:bCs/>
                <w:sz w:val="24"/>
                <w:szCs w:val="24"/>
              </w:rPr>
              <w:t>Description of item</w:t>
            </w:r>
          </w:p>
        </w:tc>
        <w:tc>
          <w:tcPr>
            <w:tcW w:w="2930" w:type="dxa"/>
            <w:vAlign w:val="center"/>
          </w:tcPr>
          <w:p w:rsidR="00150C80" w:rsidRDefault="00150C80" w:rsidP="00C14934">
            <w:pPr>
              <w:jc w:val="center"/>
              <w:rPr>
                <w:rFonts w:eastAsia="Arial"/>
                <w:b/>
                <w:bCs/>
                <w:sz w:val="24"/>
                <w:szCs w:val="24"/>
              </w:rPr>
            </w:pPr>
            <w:r>
              <w:rPr>
                <w:rFonts w:eastAsia="Arial"/>
                <w:b/>
                <w:bCs/>
                <w:sz w:val="24"/>
                <w:szCs w:val="24"/>
              </w:rPr>
              <w:t>Specifications</w:t>
            </w:r>
          </w:p>
        </w:tc>
        <w:tc>
          <w:tcPr>
            <w:tcW w:w="1597" w:type="dxa"/>
            <w:vAlign w:val="center"/>
          </w:tcPr>
          <w:p w:rsidR="00150C80" w:rsidRDefault="00150C80" w:rsidP="00C14934">
            <w:pPr>
              <w:jc w:val="center"/>
              <w:rPr>
                <w:rFonts w:eastAsia="Arial"/>
                <w:b/>
                <w:bCs/>
                <w:sz w:val="24"/>
                <w:szCs w:val="24"/>
              </w:rPr>
            </w:pPr>
            <w:r>
              <w:rPr>
                <w:rFonts w:eastAsia="Arial"/>
                <w:b/>
                <w:bCs/>
                <w:sz w:val="24"/>
                <w:szCs w:val="24"/>
              </w:rPr>
              <w:t>Required Quantity</w:t>
            </w:r>
          </w:p>
        </w:tc>
      </w:tr>
      <w:tr w:rsidR="00150C80" w:rsidTr="007436DE">
        <w:trPr>
          <w:trHeight w:val="389"/>
        </w:trPr>
        <w:tc>
          <w:tcPr>
            <w:tcW w:w="709" w:type="dxa"/>
            <w:vAlign w:val="center"/>
          </w:tcPr>
          <w:p w:rsidR="00150C80" w:rsidRDefault="00150C80" w:rsidP="00C14934">
            <w:pPr>
              <w:jc w:val="center"/>
              <w:rPr>
                <w:rFonts w:eastAsia="Arial"/>
                <w:b/>
                <w:bCs/>
                <w:sz w:val="24"/>
                <w:szCs w:val="24"/>
              </w:rPr>
            </w:pPr>
            <w:r>
              <w:rPr>
                <w:rFonts w:eastAsia="Arial"/>
                <w:b/>
                <w:bCs/>
                <w:sz w:val="24"/>
                <w:szCs w:val="24"/>
              </w:rPr>
              <w:t>1.</w:t>
            </w:r>
          </w:p>
        </w:tc>
        <w:tc>
          <w:tcPr>
            <w:tcW w:w="4252" w:type="dxa"/>
            <w:vAlign w:val="center"/>
          </w:tcPr>
          <w:p w:rsidR="00EF3511" w:rsidRDefault="00A10A37" w:rsidP="00C14934">
            <w:pPr>
              <w:jc w:val="center"/>
              <w:rPr>
                <w:rFonts w:eastAsia="Arial"/>
                <w:b/>
                <w:bCs/>
                <w:sz w:val="24"/>
                <w:szCs w:val="24"/>
              </w:rPr>
            </w:pPr>
            <w:r>
              <w:rPr>
                <w:rFonts w:eastAsia="Arial"/>
                <w:b/>
                <w:bCs/>
                <w:sz w:val="24"/>
                <w:szCs w:val="24"/>
              </w:rPr>
              <w:t>Patient Transfer Roller Board</w:t>
            </w:r>
          </w:p>
        </w:tc>
        <w:tc>
          <w:tcPr>
            <w:tcW w:w="2930" w:type="dxa"/>
            <w:vAlign w:val="center"/>
          </w:tcPr>
          <w:p w:rsidR="00150C80" w:rsidRDefault="00C54B77" w:rsidP="00C14934">
            <w:pPr>
              <w:jc w:val="center"/>
              <w:rPr>
                <w:rFonts w:eastAsia="Arial"/>
                <w:b/>
                <w:bCs/>
                <w:sz w:val="24"/>
                <w:szCs w:val="24"/>
              </w:rPr>
            </w:pPr>
            <w:r>
              <w:rPr>
                <w:rFonts w:eastAsia="Arial"/>
                <w:b/>
                <w:bCs/>
                <w:sz w:val="24"/>
                <w:szCs w:val="24"/>
              </w:rPr>
              <w:t>As detailed b</w:t>
            </w:r>
            <w:r w:rsidR="00CE3953">
              <w:rPr>
                <w:rFonts w:eastAsia="Arial"/>
                <w:b/>
                <w:bCs/>
                <w:sz w:val="24"/>
                <w:szCs w:val="24"/>
              </w:rPr>
              <w:t>elow</w:t>
            </w:r>
          </w:p>
        </w:tc>
        <w:tc>
          <w:tcPr>
            <w:tcW w:w="1597" w:type="dxa"/>
            <w:vAlign w:val="center"/>
          </w:tcPr>
          <w:p w:rsidR="00150C80" w:rsidRDefault="00A10A37" w:rsidP="00C14934">
            <w:pPr>
              <w:jc w:val="center"/>
              <w:rPr>
                <w:rFonts w:eastAsia="Arial"/>
                <w:b/>
                <w:bCs/>
                <w:sz w:val="24"/>
                <w:szCs w:val="24"/>
              </w:rPr>
            </w:pPr>
            <w:r>
              <w:rPr>
                <w:rFonts w:eastAsia="Arial"/>
                <w:b/>
                <w:bCs/>
                <w:sz w:val="24"/>
                <w:szCs w:val="24"/>
              </w:rPr>
              <w:t>8</w:t>
            </w:r>
            <w:r w:rsidR="00344587">
              <w:rPr>
                <w:rFonts w:eastAsia="Arial"/>
                <w:b/>
                <w:bCs/>
                <w:sz w:val="24"/>
                <w:szCs w:val="24"/>
              </w:rPr>
              <w:t xml:space="preserve"> No.</w:t>
            </w:r>
          </w:p>
        </w:tc>
      </w:tr>
    </w:tbl>
    <w:p w:rsidR="00065A3F" w:rsidRDefault="00065A3F" w:rsidP="00EC7080">
      <w:pPr>
        <w:pStyle w:val="ListParagraph"/>
        <w:spacing w:line="276" w:lineRule="auto"/>
        <w:ind w:left="862"/>
        <w:rPr>
          <w:sz w:val="24"/>
          <w:szCs w:val="24"/>
        </w:rPr>
      </w:pPr>
    </w:p>
    <w:p w:rsidR="00EC7080" w:rsidRDefault="00513CD5" w:rsidP="00065A3F">
      <w:pPr>
        <w:pStyle w:val="ListParagraph"/>
        <w:spacing w:line="276" w:lineRule="auto"/>
        <w:ind w:left="567"/>
        <w:rPr>
          <w:b/>
          <w:sz w:val="24"/>
          <w:szCs w:val="24"/>
          <w:u w:val="single"/>
        </w:rPr>
      </w:pPr>
      <w:r w:rsidRPr="00513CD5">
        <w:rPr>
          <w:b/>
          <w:sz w:val="24"/>
          <w:szCs w:val="24"/>
          <w:u w:val="single"/>
        </w:rPr>
        <w:t>Technical S</w:t>
      </w:r>
      <w:r w:rsidR="002735F3">
        <w:rPr>
          <w:b/>
          <w:sz w:val="24"/>
          <w:szCs w:val="24"/>
          <w:u w:val="single"/>
        </w:rPr>
        <w:t xml:space="preserve">pecifications </w:t>
      </w:r>
      <w:r w:rsidR="001E6028">
        <w:rPr>
          <w:b/>
          <w:sz w:val="24"/>
          <w:szCs w:val="24"/>
          <w:u w:val="single"/>
        </w:rPr>
        <w:t xml:space="preserve">of </w:t>
      </w:r>
      <w:r w:rsidR="0099486F">
        <w:rPr>
          <w:b/>
          <w:sz w:val="24"/>
          <w:szCs w:val="24"/>
          <w:u w:val="single"/>
        </w:rPr>
        <w:t>Patient Transfer Roller Board.</w:t>
      </w:r>
    </w:p>
    <w:p w:rsidR="00EF3511" w:rsidRPr="00EF3511" w:rsidRDefault="00EF3511" w:rsidP="00EF3511">
      <w:pPr>
        <w:pStyle w:val="ListParagraph"/>
        <w:spacing w:line="276" w:lineRule="auto"/>
        <w:ind w:left="567"/>
        <w:rPr>
          <w:b/>
          <w:sz w:val="24"/>
          <w:szCs w:val="24"/>
          <w:u w:val="single"/>
        </w:rPr>
      </w:pPr>
    </w:p>
    <w:p w:rsidR="002735F3" w:rsidRDefault="006B2373" w:rsidP="00EC7080">
      <w:pPr>
        <w:pStyle w:val="ListParagraph"/>
        <w:spacing w:line="276" w:lineRule="auto"/>
        <w:ind w:left="862"/>
        <w:rPr>
          <w:sz w:val="24"/>
          <w:szCs w:val="24"/>
        </w:rPr>
      </w:pPr>
      <w:r>
        <w:rPr>
          <w:sz w:val="24"/>
          <w:szCs w:val="24"/>
        </w:rPr>
        <w:t xml:space="preserve">1. Size : </w:t>
      </w:r>
      <w:r w:rsidR="00B56185">
        <w:rPr>
          <w:sz w:val="24"/>
          <w:szCs w:val="24"/>
        </w:rPr>
        <w:t>6 feet x 2.5 feet.</w:t>
      </w:r>
    </w:p>
    <w:p w:rsidR="00B56185" w:rsidRDefault="006B2373" w:rsidP="00EC7080">
      <w:pPr>
        <w:pStyle w:val="ListParagraph"/>
        <w:spacing w:line="276" w:lineRule="auto"/>
        <w:ind w:left="862"/>
        <w:rPr>
          <w:sz w:val="24"/>
          <w:szCs w:val="24"/>
        </w:rPr>
      </w:pPr>
      <w:r>
        <w:rPr>
          <w:sz w:val="24"/>
          <w:szCs w:val="24"/>
        </w:rPr>
        <w:t>2. Load Capacity:</w:t>
      </w:r>
      <w:r w:rsidR="00B56185">
        <w:rPr>
          <w:sz w:val="24"/>
          <w:szCs w:val="24"/>
        </w:rPr>
        <w:t xml:space="preserve"> 72 kg</w:t>
      </w:r>
    </w:p>
    <w:p w:rsidR="00B56185" w:rsidRDefault="006B2373" w:rsidP="00EC7080">
      <w:pPr>
        <w:pStyle w:val="ListParagraph"/>
        <w:spacing w:line="276" w:lineRule="auto"/>
        <w:ind w:left="862"/>
        <w:rPr>
          <w:sz w:val="24"/>
          <w:szCs w:val="24"/>
        </w:rPr>
      </w:pPr>
      <w:r>
        <w:rPr>
          <w:sz w:val="24"/>
          <w:szCs w:val="24"/>
        </w:rPr>
        <w:t>3. C</w:t>
      </w:r>
      <w:r w:rsidR="00B56185">
        <w:rPr>
          <w:sz w:val="24"/>
          <w:szCs w:val="24"/>
        </w:rPr>
        <w:t>olour: Blue</w:t>
      </w:r>
    </w:p>
    <w:p w:rsidR="00B56185" w:rsidRDefault="00B56185" w:rsidP="00EC7080">
      <w:pPr>
        <w:pStyle w:val="ListParagraph"/>
        <w:spacing w:line="276" w:lineRule="auto"/>
        <w:ind w:left="862"/>
        <w:rPr>
          <w:sz w:val="24"/>
          <w:szCs w:val="24"/>
        </w:rPr>
      </w:pPr>
      <w:r>
        <w:rPr>
          <w:sz w:val="24"/>
          <w:szCs w:val="24"/>
        </w:rPr>
        <w:t>4.</w:t>
      </w:r>
      <w:r w:rsidR="006B2373">
        <w:rPr>
          <w:sz w:val="24"/>
          <w:szCs w:val="24"/>
        </w:rPr>
        <w:t xml:space="preserve"> Material:</w:t>
      </w:r>
      <w:r>
        <w:rPr>
          <w:sz w:val="24"/>
          <w:szCs w:val="24"/>
        </w:rPr>
        <w:t xml:space="preserve"> Stainl</w:t>
      </w:r>
      <w:r w:rsidR="00982597">
        <w:rPr>
          <w:sz w:val="24"/>
          <w:szCs w:val="24"/>
        </w:rPr>
        <w:t>ess Steel or Aluminium (Frame).</w:t>
      </w:r>
    </w:p>
    <w:p w:rsidR="00DE7EAE" w:rsidRDefault="00DE7EAE" w:rsidP="00EC7080">
      <w:pPr>
        <w:pStyle w:val="ListParagraph"/>
        <w:spacing w:line="276" w:lineRule="auto"/>
        <w:ind w:left="862"/>
        <w:rPr>
          <w:sz w:val="24"/>
          <w:szCs w:val="24"/>
        </w:rPr>
      </w:pPr>
    </w:p>
    <w:p w:rsidR="00AC495F" w:rsidRPr="00332D5A" w:rsidRDefault="00470E98" w:rsidP="00F13B8D">
      <w:pPr>
        <w:spacing w:after="240" w:line="276" w:lineRule="auto"/>
        <w:ind w:left="340"/>
        <w:rPr>
          <w:sz w:val="20"/>
          <w:szCs w:val="20"/>
        </w:rPr>
      </w:pPr>
      <w:r w:rsidRPr="00332D5A">
        <w:rPr>
          <w:rFonts w:eastAsia="Arial"/>
          <w:b/>
          <w:bCs/>
          <w:sz w:val="24"/>
          <w:szCs w:val="24"/>
        </w:rPr>
        <w:t>1.</w:t>
      </w:r>
      <w:r>
        <w:rPr>
          <w:rFonts w:ascii="Arial" w:eastAsia="Arial" w:hAnsi="Arial" w:cs="Arial"/>
          <w:b/>
          <w:bCs/>
          <w:sz w:val="24"/>
          <w:szCs w:val="24"/>
        </w:rPr>
        <w:tab/>
      </w:r>
      <w:r w:rsidRPr="00332D5A">
        <w:rPr>
          <w:rFonts w:eastAsia="Arial"/>
          <w:b/>
          <w:bCs/>
          <w:sz w:val="24"/>
          <w:szCs w:val="24"/>
        </w:rPr>
        <w:t>Technical Bid Documents:-</w:t>
      </w:r>
    </w:p>
    <w:p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accompanied with Technical Bid Envelope as follows:-</w:t>
      </w:r>
    </w:p>
    <w:p w:rsidR="007B46AE" w:rsidRPr="00BE1DC0" w:rsidRDefault="00470E98" w:rsidP="007B46AE">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rsidR="00A23283" w:rsidRPr="00C37F6A" w:rsidRDefault="003F3C64" w:rsidP="00A23283">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Mangalagiri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rsidR="003F3C64" w:rsidRPr="00A11AED" w:rsidRDefault="003F3C64" w:rsidP="003F3C64">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00697288">
        <w:rPr>
          <w:rFonts w:eastAsia="Arial"/>
          <w:b/>
          <w:i/>
          <w:sz w:val="24"/>
          <w:szCs w:val="24"/>
        </w:rPr>
        <w:t>ISI/BIS</w:t>
      </w:r>
      <w:r w:rsidRPr="00332D5A">
        <w:rPr>
          <w:rFonts w:eastAsia="Arial"/>
          <w:b/>
          <w:i/>
          <w:sz w:val="24"/>
          <w:szCs w:val="24"/>
        </w:rPr>
        <w:t>/ISO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rsidR="00344587" w:rsidRPr="002735F3" w:rsidRDefault="003F3C64" w:rsidP="002735F3">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lastRenderedPageBreak/>
        <w:t>Purchase Order / RC Copy from INI such as AIIMS Delhi, PG</w:t>
      </w:r>
      <w:r>
        <w:rPr>
          <w:rFonts w:eastAsia="Calibri"/>
          <w:b/>
          <w:bCs/>
          <w:sz w:val="24"/>
          <w:szCs w:val="24"/>
          <w:u w:val="single"/>
        </w:rPr>
        <w:t>I Chandigarh, JIPMER, SGPGIMS,</w:t>
      </w:r>
      <w:r w:rsidRPr="00332D5A">
        <w:rPr>
          <w:rFonts w:eastAsia="Calibri"/>
          <w:b/>
          <w:bCs/>
          <w:sz w:val="24"/>
          <w:szCs w:val="24"/>
          <w:u w:val="single"/>
        </w:rPr>
        <w:t xml:space="preserve"> RML</w:t>
      </w:r>
      <w:r>
        <w:rPr>
          <w:rFonts w:eastAsia="Calibri"/>
          <w:b/>
          <w:bCs/>
          <w:sz w:val="24"/>
          <w:szCs w:val="24"/>
          <w:u w:val="single"/>
        </w:rPr>
        <w:t>, State Government and Prominent Private Organizations</w:t>
      </w:r>
      <w:r w:rsidRPr="00332D5A">
        <w:rPr>
          <w:rFonts w:eastAsia="Calibri"/>
          <w:b/>
          <w:bCs/>
          <w:sz w:val="24"/>
          <w:szCs w:val="24"/>
          <w:u w:val="single"/>
        </w:rPr>
        <w:t xml:space="preserve"> , for the rates reasonability for the earlier supplied same consumables , </w:t>
      </w:r>
      <w:r>
        <w:rPr>
          <w:rFonts w:eastAsia="Calibri"/>
          <w:b/>
          <w:bCs/>
          <w:sz w:val="24"/>
          <w:szCs w:val="24"/>
          <w:u w:val="single"/>
        </w:rPr>
        <w:t>in</w:t>
      </w:r>
      <w:r w:rsidRPr="00332D5A">
        <w:rPr>
          <w:rFonts w:eastAsia="Calibri"/>
          <w:b/>
          <w:bCs/>
          <w:sz w:val="24"/>
          <w:szCs w:val="24"/>
          <w:u w:val="single"/>
        </w:rPr>
        <w:t xml:space="preserve"> the last three Financial Years</w:t>
      </w:r>
    </w:p>
    <w:p w:rsidR="003F3C64" w:rsidRPr="0005758A" w:rsidRDefault="003F3C64" w:rsidP="003F3C64">
      <w:pPr>
        <w:numPr>
          <w:ilvl w:val="0"/>
          <w:numId w:val="1"/>
        </w:numPr>
        <w:tabs>
          <w:tab w:val="left" w:pos="720"/>
        </w:tabs>
        <w:spacing w:after="240" w:line="276" w:lineRule="auto"/>
        <w:ind w:left="714" w:hanging="357"/>
        <w:jc w:val="both"/>
        <w:rPr>
          <w:rFonts w:eastAsia="Arial"/>
          <w:bCs/>
          <w:sz w:val="24"/>
          <w:szCs w:val="24"/>
        </w:rPr>
      </w:pPr>
      <w:r w:rsidRPr="0005758A">
        <w:rPr>
          <w:rFonts w:eastAsia="Calibri"/>
          <w:bCs/>
          <w:sz w:val="24"/>
          <w:szCs w:val="24"/>
        </w:rPr>
        <w:t>Authorization Certificate: Please mention the name and address with the complete email id and the validity period of the Authorization Certificate. (If any)</w:t>
      </w:r>
      <w:bookmarkStart w:id="0" w:name="page2"/>
      <w:bookmarkEnd w:id="0"/>
      <w:r w:rsidR="00FA3A46">
        <w:rPr>
          <w:rFonts w:eastAsia="Calibri"/>
          <w:bCs/>
          <w:sz w:val="24"/>
          <w:szCs w:val="24"/>
        </w:rPr>
        <w:t>.</w:t>
      </w:r>
    </w:p>
    <w:p w:rsidR="003F3C64" w:rsidRPr="007D7F5A" w:rsidRDefault="003F3C64" w:rsidP="003F3C64">
      <w:pPr>
        <w:pStyle w:val="ListParagraph"/>
        <w:numPr>
          <w:ilvl w:val="0"/>
          <w:numId w:val="1"/>
        </w:numPr>
        <w:tabs>
          <w:tab w:val="left" w:pos="426"/>
        </w:tabs>
        <w:spacing w:after="240" w:line="276" w:lineRule="auto"/>
        <w:ind w:left="709" w:hanging="425"/>
        <w:jc w:val="both"/>
        <w:rPr>
          <w:rFonts w:eastAsia="Arial"/>
          <w:b/>
          <w:bCs/>
          <w:sz w:val="28"/>
          <w:szCs w:val="24"/>
        </w:rPr>
      </w:pPr>
      <w:r w:rsidRPr="007D7F5A">
        <w:rPr>
          <w:rFonts w:eastAsia="Arial"/>
          <w:b/>
          <w:bCs/>
          <w:sz w:val="24"/>
        </w:rPr>
        <w:t xml:space="preserve">Fall clause: </w:t>
      </w:r>
      <w:r w:rsidRPr="007D7F5A">
        <w:rPr>
          <w:rFonts w:eastAsia="Arial"/>
          <w:sz w:val="24"/>
        </w:rPr>
        <w:t>If at any time during the period of contract, the price of this NIQ items is</w:t>
      </w:r>
      <w:r w:rsidRPr="007D7F5A">
        <w:rPr>
          <w:rFonts w:eastAsia="Arial"/>
          <w:b/>
          <w:bCs/>
          <w:sz w:val="24"/>
        </w:rPr>
        <w:t xml:space="preserve"> </w:t>
      </w:r>
      <w:r w:rsidRPr="007D7F5A">
        <w:rPr>
          <w:rFonts w:eastAsia="Arial"/>
          <w:sz w:val="24"/>
        </w:rPr>
        <w:t>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for any product after quoting the rates, the bidders have to supply the item as per the quoted rates. This office will accept any higher rates afterwards.</w:t>
      </w:r>
    </w:p>
    <w:p w:rsidR="003F3C64" w:rsidRPr="007D7F5A"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Delivery period:</w:t>
      </w:r>
      <w:r w:rsidRPr="007D7F5A">
        <w:rPr>
          <w:rFonts w:eastAsia="Calibri"/>
          <w:sz w:val="24"/>
          <w:szCs w:val="24"/>
        </w:rPr>
        <w:t xml:space="preserve"> Delivery period of the items shall be</w:t>
      </w:r>
      <w:r w:rsidR="00934434">
        <w:rPr>
          <w:rFonts w:eastAsia="Calibri"/>
          <w:b/>
          <w:bCs/>
          <w:sz w:val="24"/>
          <w:szCs w:val="24"/>
        </w:rPr>
        <w:t xml:space="preserve"> 28</w:t>
      </w:r>
      <w:r>
        <w:rPr>
          <w:rFonts w:eastAsia="Calibri"/>
          <w:b/>
          <w:bCs/>
          <w:sz w:val="24"/>
          <w:szCs w:val="24"/>
        </w:rPr>
        <w:t xml:space="preserve"> </w:t>
      </w:r>
      <w:r w:rsidRPr="007D7F5A">
        <w:rPr>
          <w:rFonts w:eastAsia="Calibri"/>
          <w:b/>
          <w:bCs/>
          <w:sz w:val="24"/>
          <w:szCs w:val="24"/>
        </w:rPr>
        <w:t xml:space="preserve">days </w:t>
      </w:r>
      <w:r w:rsidRPr="007D7F5A">
        <w:rPr>
          <w:rFonts w:eastAsia="Calibri"/>
          <w:sz w:val="24"/>
          <w:szCs w:val="24"/>
        </w:rPr>
        <w:t>from the issue of supply</w:t>
      </w:r>
      <w:r w:rsidRPr="007D7F5A">
        <w:rPr>
          <w:rFonts w:eastAsia="Calibri"/>
          <w:b/>
          <w:bCs/>
          <w:sz w:val="24"/>
          <w:szCs w:val="24"/>
        </w:rPr>
        <w:t xml:space="preserve"> </w:t>
      </w:r>
      <w:r w:rsidRPr="007D7F5A">
        <w:rPr>
          <w:rFonts w:eastAsia="Calibri"/>
          <w:sz w:val="24"/>
          <w:szCs w:val="24"/>
        </w:rPr>
        <w:t>order. The period of delivery strictly to be followed by the Supplier Agency as per time period communicated through Purchase/Supply Order through e-mail/hard copy through speed post.</w:t>
      </w:r>
    </w:p>
    <w:p w:rsidR="003F3C64" w:rsidRPr="00645CBF"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Penalty: </w:t>
      </w:r>
      <w:r w:rsidRPr="007D7F5A">
        <w:rPr>
          <w:rFonts w:eastAsia="Calibri"/>
          <w:sz w:val="24"/>
          <w:szCs w:val="24"/>
        </w:rPr>
        <w:t>The penalty @</w:t>
      </w:r>
      <w:r w:rsidRPr="007D7F5A">
        <w:rPr>
          <w:rFonts w:eastAsia="Calibri"/>
          <w:b/>
          <w:bCs/>
          <w:sz w:val="24"/>
          <w:szCs w:val="24"/>
        </w:rPr>
        <w:t xml:space="preserve"> 0.50% per week </w:t>
      </w:r>
      <w:r w:rsidRPr="007D7F5A">
        <w:rPr>
          <w:rFonts w:eastAsia="Calibri"/>
          <w:sz w:val="24"/>
          <w:szCs w:val="24"/>
        </w:rPr>
        <w:t>will levied on supply order value of the item</w:t>
      </w:r>
      <w:r w:rsidRPr="007D7F5A">
        <w:rPr>
          <w:rFonts w:eastAsia="Calibri"/>
          <w:b/>
          <w:bCs/>
          <w:sz w:val="24"/>
          <w:szCs w:val="24"/>
        </w:rPr>
        <w:t xml:space="preserve"> </w:t>
      </w:r>
      <w:r w:rsidRPr="007D7F5A">
        <w:rPr>
          <w:rFonts w:eastAsia="Calibri"/>
          <w:sz w:val="24"/>
          <w:szCs w:val="24"/>
        </w:rPr>
        <w:t xml:space="preserve">and will be deducted from the payment Bill. The maximum penalty will be </w:t>
      </w:r>
      <w:r w:rsidRPr="007D7F5A">
        <w:rPr>
          <w:rFonts w:eastAsia="Calibri"/>
          <w:b/>
          <w:bCs/>
          <w:sz w:val="24"/>
          <w:szCs w:val="24"/>
        </w:rPr>
        <w:t>10 %</w:t>
      </w:r>
      <w:r w:rsidRPr="007D7F5A">
        <w:rPr>
          <w:rFonts w:eastAsia="Calibri"/>
          <w:sz w:val="24"/>
          <w:szCs w:val="24"/>
        </w:rPr>
        <w:t xml:space="preserve"> against any of Purchase/Supply Order total value (i.e. the maximum delay acceptable only 5 weeks from the time stipulated in the Supply/Purchase Order subject to deduction of applicable LD).</w:t>
      </w:r>
    </w:p>
    <w:p w:rsidR="00BE1DC0" w:rsidRPr="00982597" w:rsidRDefault="003F3C64" w:rsidP="006C3891">
      <w:pPr>
        <w:pStyle w:val="ListParagraph"/>
        <w:numPr>
          <w:ilvl w:val="0"/>
          <w:numId w:val="1"/>
        </w:numPr>
        <w:spacing w:after="240" w:line="276" w:lineRule="auto"/>
        <w:ind w:left="709" w:hanging="567"/>
        <w:contextualSpacing w:val="0"/>
        <w:jc w:val="both"/>
        <w:rPr>
          <w:rFonts w:eastAsia="Arial"/>
          <w:b/>
          <w:bCs/>
          <w:sz w:val="28"/>
          <w:szCs w:val="24"/>
        </w:rPr>
      </w:pPr>
      <w:r w:rsidRPr="00645CBF">
        <w:rPr>
          <w:rFonts w:eastAsia="Calibri"/>
          <w:b/>
          <w:bCs/>
          <w:sz w:val="24"/>
          <w:szCs w:val="24"/>
        </w:rPr>
        <w:t>Warranty Period</w:t>
      </w:r>
      <w:r w:rsidRPr="00645CBF">
        <w:rPr>
          <w:rFonts w:eastAsia="Calibri"/>
          <w:sz w:val="24"/>
          <w:szCs w:val="24"/>
        </w:rPr>
        <w:t>:</w:t>
      </w:r>
      <w:r>
        <w:rPr>
          <w:rFonts w:eastAsia="Calibri"/>
          <w:sz w:val="24"/>
          <w:szCs w:val="24"/>
        </w:rPr>
        <w:t xml:space="preserve"> </w:t>
      </w:r>
      <w:r w:rsidRPr="00645CBF">
        <w:rPr>
          <w:rFonts w:eastAsia="Calibri"/>
          <w:sz w:val="24"/>
          <w:szCs w:val="24"/>
        </w:rPr>
        <w:t>Should clearly be mentioned in the quotation as per the OEM or</w:t>
      </w:r>
      <w:r w:rsidRPr="00645CBF">
        <w:rPr>
          <w:rFonts w:eastAsia="Calibri"/>
          <w:b/>
          <w:bCs/>
          <w:sz w:val="24"/>
          <w:szCs w:val="24"/>
        </w:rPr>
        <w:t xml:space="preserve"> </w:t>
      </w:r>
      <w:r w:rsidRPr="00645CBF">
        <w:rPr>
          <w:rFonts w:eastAsia="Calibri"/>
          <w:sz w:val="24"/>
          <w:szCs w:val="24"/>
        </w:rPr>
        <w:t>company Norms</w:t>
      </w:r>
      <w:r w:rsidR="00344587">
        <w:rPr>
          <w:rFonts w:ascii="Calibri" w:eastAsia="Calibri" w:hAnsi="Calibri" w:cs="Calibri"/>
          <w:sz w:val="24"/>
          <w:szCs w:val="24"/>
        </w:rPr>
        <w:t>.</w:t>
      </w:r>
    </w:p>
    <w:p w:rsidR="00982597" w:rsidRPr="00982597" w:rsidRDefault="00982597" w:rsidP="00982597">
      <w:pPr>
        <w:pStyle w:val="ListParagraph"/>
        <w:spacing w:after="240" w:line="276" w:lineRule="auto"/>
        <w:ind w:left="709"/>
        <w:contextualSpacing w:val="0"/>
        <w:jc w:val="both"/>
        <w:rPr>
          <w:rFonts w:eastAsia="Arial"/>
          <w:b/>
          <w:bCs/>
          <w:sz w:val="28"/>
          <w:szCs w:val="24"/>
        </w:rPr>
      </w:pPr>
    </w:p>
    <w:p w:rsidR="003F3C64" w:rsidRPr="00645CBF" w:rsidRDefault="003F3C64" w:rsidP="003F3C64">
      <w:pPr>
        <w:spacing w:after="240" w:line="276" w:lineRule="auto"/>
        <w:rPr>
          <w:sz w:val="20"/>
          <w:szCs w:val="20"/>
        </w:rPr>
      </w:pPr>
      <w:r w:rsidRPr="00645CBF">
        <w:rPr>
          <w:b/>
          <w:sz w:val="28"/>
          <w:szCs w:val="20"/>
        </w:rPr>
        <w:t>2.</w:t>
      </w:r>
      <w:r w:rsidRPr="00645CBF">
        <w:rPr>
          <w:sz w:val="28"/>
          <w:szCs w:val="20"/>
        </w:rPr>
        <w:t xml:space="preserve">      </w:t>
      </w:r>
      <w:r w:rsidRPr="00645CBF">
        <w:rPr>
          <w:rFonts w:eastAsia="Arial"/>
          <w:b/>
          <w:bCs/>
          <w:sz w:val="28"/>
          <w:szCs w:val="24"/>
        </w:rPr>
        <w:t>Financial Bid Documents:-</w:t>
      </w:r>
    </w:p>
    <w:p w:rsidR="003F3C64" w:rsidRPr="00645CBF"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F.O.R. at AIIMS Mangalagiri</w:t>
      </w:r>
      <w:r>
        <w:rPr>
          <w:rFonts w:eastAsia="Arial"/>
          <w:sz w:val="24"/>
          <w:szCs w:val="24"/>
        </w:rPr>
        <w:t xml:space="preserve"> </w:t>
      </w:r>
      <w:r w:rsidRPr="00645CBF">
        <w:rPr>
          <w:rFonts w:eastAsia="Arial"/>
          <w:sz w:val="24"/>
          <w:szCs w:val="24"/>
        </w:rPr>
        <w:t>basis.</w:t>
      </w:r>
    </w:p>
    <w:p w:rsidR="003F3C64" w:rsidRPr="00867790"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 </w:t>
      </w:r>
      <w:r w:rsidRPr="00730A05">
        <w:rPr>
          <w:rFonts w:eastAsia="Arial"/>
          <w:sz w:val="24"/>
          <w:szCs w:val="24"/>
        </w:rPr>
        <w:t>period at AIIMS</w:t>
      </w:r>
      <w:r w:rsidRPr="00730A05">
        <w:rPr>
          <w:rFonts w:eastAsia="Arial"/>
          <w:b/>
          <w:bCs/>
          <w:sz w:val="24"/>
          <w:szCs w:val="24"/>
        </w:rPr>
        <w:t xml:space="preserve"> </w:t>
      </w:r>
      <w:r w:rsidRPr="00730A05">
        <w:rPr>
          <w:rFonts w:eastAsia="Arial"/>
          <w:sz w:val="24"/>
          <w:szCs w:val="24"/>
        </w:rPr>
        <w:t>Mangalagiri against this NIQ.</w:t>
      </w:r>
    </w:p>
    <w:p w:rsidR="003F3C64" w:rsidRPr="00867790" w:rsidRDefault="003F3C64" w:rsidP="003F3C64">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Pr>
          <w:rFonts w:eastAsia="Arial"/>
          <w:b/>
          <w:bCs/>
          <w:sz w:val="24"/>
          <w:szCs w:val="24"/>
        </w:rPr>
        <w:t xml:space="preserve"> </w:t>
      </w:r>
      <w:r w:rsidRPr="00EC76E5">
        <w:rPr>
          <w:rFonts w:eastAsia="Arial"/>
          <w:b/>
          <w:bCs/>
          <w:sz w:val="24"/>
          <w:szCs w:val="24"/>
        </w:rPr>
        <w:t>Annexure-I strictly</w:t>
      </w:r>
      <w:r w:rsidRPr="00EC76E5">
        <w:rPr>
          <w:rFonts w:eastAsia="Arial"/>
          <w:sz w:val="24"/>
          <w:szCs w:val="24"/>
        </w:rPr>
        <w:t xml:space="preserve"> by the interested Supplier Agency.</w:t>
      </w:r>
    </w:p>
    <w:p w:rsidR="00433600" w:rsidRDefault="00433600" w:rsidP="0035529F">
      <w:pPr>
        <w:tabs>
          <w:tab w:val="left" w:pos="700"/>
        </w:tabs>
        <w:spacing w:line="276" w:lineRule="auto"/>
        <w:ind w:left="700"/>
        <w:jc w:val="both"/>
        <w:rPr>
          <w:rFonts w:eastAsia="Arial"/>
          <w:b/>
          <w:bCs/>
          <w:sz w:val="24"/>
          <w:szCs w:val="24"/>
        </w:rPr>
      </w:pPr>
    </w:p>
    <w:p w:rsidR="002F6974" w:rsidRPr="0035529F" w:rsidRDefault="002F6974" w:rsidP="0035529F">
      <w:pPr>
        <w:tabs>
          <w:tab w:val="left" w:pos="700"/>
        </w:tabs>
        <w:spacing w:line="276" w:lineRule="auto"/>
        <w:ind w:left="700"/>
        <w:jc w:val="both"/>
        <w:rPr>
          <w:rFonts w:eastAsia="Arial"/>
          <w:b/>
          <w:bCs/>
          <w:sz w:val="24"/>
          <w:szCs w:val="24"/>
        </w:rPr>
      </w:pPr>
    </w:p>
    <w:p w:rsidR="00A23283" w:rsidRDefault="00470E98" w:rsidP="00E50C64">
      <w:pPr>
        <w:spacing w:line="276" w:lineRule="auto"/>
        <w:jc w:val="both"/>
        <w:rPr>
          <w:rFonts w:eastAsia="Arial"/>
          <w:sz w:val="24"/>
          <w:szCs w:val="24"/>
        </w:rPr>
      </w:pPr>
      <w:r w:rsidRPr="00645CBF">
        <w:rPr>
          <w:rFonts w:eastAsia="Arial"/>
          <w:sz w:val="24"/>
          <w:szCs w:val="24"/>
        </w:rPr>
        <w:t>Both the above sealed envelopes to be kept in another big outer envelope superscripted as</w:t>
      </w:r>
      <w:r w:rsidR="00EC64DC">
        <w:rPr>
          <w:rFonts w:eastAsia="Arial"/>
          <w:sz w:val="24"/>
          <w:szCs w:val="24"/>
        </w:rPr>
        <w:t xml:space="preserve"> </w:t>
      </w:r>
      <w:r w:rsidR="0014358E" w:rsidRPr="00BF5AD4">
        <w:rPr>
          <w:rFonts w:eastAsia="Arial"/>
        </w:rPr>
        <w:t>-</w:t>
      </w:r>
      <w:r w:rsidR="0014358E">
        <w:rPr>
          <w:rFonts w:eastAsia="Arial"/>
        </w:rPr>
        <w:t xml:space="preserve"> </w:t>
      </w:r>
      <w:r w:rsidR="00E50C64">
        <w:rPr>
          <w:rFonts w:eastAsia="Arial"/>
        </w:rPr>
        <w:t>“</w:t>
      </w:r>
      <w:r w:rsidR="00E50C64">
        <w:rPr>
          <w:rFonts w:eastAsia="Arial"/>
          <w:b/>
          <w:sz w:val="24"/>
        </w:rPr>
        <w:t>NIQ for supply</w:t>
      </w:r>
      <w:r w:rsidR="00BE1DC0">
        <w:rPr>
          <w:rFonts w:eastAsia="Arial"/>
          <w:b/>
          <w:sz w:val="24"/>
        </w:rPr>
        <w:t xml:space="preserve"> of Patient Transfer Roller Board for OPD</w:t>
      </w:r>
      <w:r w:rsidR="00E50C64">
        <w:rPr>
          <w:rFonts w:eastAsia="Arial"/>
          <w:b/>
          <w:sz w:val="24"/>
        </w:rPr>
        <w:t xml:space="preserve">, </w:t>
      </w:r>
      <w:r w:rsidR="00E50C64" w:rsidRPr="0005758A">
        <w:rPr>
          <w:rFonts w:eastAsia="Arial"/>
          <w:b/>
          <w:sz w:val="24"/>
        </w:rPr>
        <w:t xml:space="preserve">AIIMS </w:t>
      </w:r>
      <w:r w:rsidR="00E50C64">
        <w:rPr>
          <w:rFonts w:eastAsia="Arial"/>
          <w:b/>
          <w:sz w:val="24"/>
        </w:rPr>
        <w:t>Mangalagiri”.</w:t>
      </w:r>
      <w:r w:rsidR="0014358E">
        <w:rPr>
          <w:rFonts w:eastAsia="Arial"/>
        </w:rPr>
        <w:t xml:space="preserve"> </w:t>
      </w:r>
      <w:r w:rsidRPr="00645CBF">
        <w:rPr>
          <w:rFonts w:eastAsia="Arial"/>
          <w:sz w:val="24"/>
          <w:szCs w:val="24"/>
        </w:rPr>
        <w:t>in sealed condition for the supply of</w:t>
      </w:r>
      <w:r w:rsidRPr="00645CBF">
        <w:rPr>
          <w:rFonts w:eastAsia="Arial"/>
          <w:b/>
          <w:bCs/>
          <w:sz w:val="24"/>
          <w:szCs w:val="24"/>
        </w:rPr>
        <w:t xml:space="preserve"> </w:t>
      </w:r>
      <w:r w:rsidRPr="00645CBF">
        <w:rPr>
          <w:rFonts w:eastAsia="Arial"/>
          <w:sz w:val="24"/>
          <w:szCs w:val="24"/>
        </w:rPr>
        <w:t>item/items de</w:t>
      </w:r>
      <w:r w:rsidR="00433600">
        <w:rPr>
          <w:rFonts w:eastAsia="Arial"/>
          <w:sz w:val="24"/>
          <w:szCs w:val="24"/>
        </w:rPr>
        <w:t xml:space="preserve">tailed given in the Schedule of </w:t>
      </w:r>
      <w:r w:rsidRPr="00645CBF">
        <w:rPr>
          <w:rFonts w:eastAsia="Arial"/>
          <w:sz w:val="24"/>
          <w:szCs w:val="24"/>
        </w:rPr>
        <w:t>Requirement</w:t>
      </w:r>
      <w:r w:rsidR="008608A8">
        <w:rPr>
          <w:rFonts w:eastAsia="Arial"/>
          <w:sz w:val="24"/>
          <w:szCs w:val="24"/>
        </w:rPr>
        <w:t>.</w:t>
      </w:r>
    </w:p>
    <w:p w:rsidR="00BE1DC0" w:rsidRDefault="00BE1DC0" w:rsidP="00E50C64">
      <w:pPr>
        <w:spacing w:line="276" w:lineRule="auto"/>
        <w:jc w:val="both"/>
        <w:rPr>
          <w:rFonts w:eastAsia="Arial"/>
          <w:sz w:val="24"/>
          <w:szCs w:val="24"/>
        </w:rPr>
      </w:pPr>
    </w:p>
    <w:p w:rsidR="002D20EC" w:rsidRDefault="002D20EC" w:rsidP="00E50C64">
      <w:pPr>
        <w:spacing w:line="276" w:lineRule="auto"/>
        <w:jc w:val="both"/>
        <w:rPr>
          <w:rFonts w:eastAsia="Arial"/>
          <w:sz w:val="24"/>
          <w:szCs w:val="24"/>
        </w:rPr>
      </w:pPr>
    </w:p>
    <w:p w:rsidR="00BE1DC0" w:rsidRDefault="00BE1DC0" w:rsidP="00E50C64">
      <w:pPr>
        <w:spacing w:line="276" w:lineRule="auto"/>
        <w:jc w:val="both"/>
        <w:rPr>
          <w:rFonts w:eastAsia="Arial"/>
          <w:sz w:val="24"/>
          <w:szCs w:val="24"/>
        </w:rPr>
      </w:pPr>
    </w:p>
    <w:p w:rsidR="00BE1DC0" w:rsidRDefault="00BE1DC0" w:rsidP="00E50C64">
      <w:pPr>
        <w:spacing w:line="276" w:lineRule="auto"/>
        <w:jc w:val="both"/>
        <w:rPr>
          <w:rFonts w:eastAsia="Arial"/>
          <w:sz w:val="24"/>
          <w:szCs w:val="24"/>
        </w:rPr>
      </w:pPr>
    </w:p>
    <w:p w:rsidR="00BE1DC0" w:rsidRDefault="00BE1DC0" w:rsidP="00E50C64">
      <w:pPr>
        <w:spacing w:line="276" w:lineRule="auto"/>
        <w:jc w:val="both"/>
      </w:pPr>
    </w:p>
    <w:p w:rsidR="00982597" w:rsidRPr="00E50C64" w:rsidRDefault="00982597" w:rsidP="00E50C64">
      <w:pPr>
        <w:spacing w:line="276" w:lineRule="auto"/>
        <w:jc w:val="both"/>
      </w:pPr>
    </w:p>
    <w:p w:rsidR="00963B35" w:rsidRPr="00C37F6A" w:rsidRDefault="00963B35" w:rsidP="00C37F6A"/>
    <w:p w:rsidR="00334C94" w:rsidRPr="00BB5B55" w:rsidRDefault="00470E98" w:rsidP="00D5252A">
      <w:pPr>
        <w:spacing w:line="276" w:lineRule="auto"/>
        <w:jc w:val="both"/>
      </w:pPr>
      <w:r w:rsidRPr="00645CBF">
        <w:rPr>
          <w:rFonts w:eastAsia="Arial"/>
          <w:sz w:val="24"/>
          <w:szCs w:val="24"/>
        </w:rPr>
        <w:t xml:space="preserve">The sealed NIQ should  </w:t>
      </w:r>
      <w:r w:rsidR="008608A8">
        <w:rPr>
          <w:rFonts w:eastAsia="Arial"/>
          <w:sz w:val="24"/>
          <w:szCs w:val="24"/>
        </w:rPr>
        <w:t xml:space="preserve">reach </w:t>
      </w:r>
      <w:r w:rsidRPr="00645CBF">
        <w:rPr>
          <w:rFonts w:eastAsia="Arial"/>
          <w:sz w:val="24"/>
          <w:szCs w:val="24"/>
        </w:rPr>
        <w:t xml:space="preserve">in the </w:t>
      </w:r>
      <w:r w:rsidRPr="00DA71C7">
        <w:rPr>
          <w:rFonts w:eastAsia="Arial"/>
          <w:sz w:val="24"/>
          <w:szCs w:val="24"/>
          <w:highlight w:val="green"/>
        </w:rPr>
        <w:t xml:space="preserve">Office of </w:t>
      </w:r>
      <w:r w:rsidR="00730A05" w:rsidRPr="00DA71C7">
        <w:rPr>
          <w:rFonts w:eastAsia="Arial"/>
          <w:sz w:val="24"/>
          <w:szCs w:val="24"/>
          <w:highlight w:val="green"/>
        </w:rPr>
        <w:t>Sr.S.O</w:t>
      </w:r>
      <w:r w:rsidRPr="00DA71C7">
        <w:rPr>
          <w:rFonts w:eastAsia="Arial"/>
          <w:sz w:val="24"/>
          <w:szCs w:val="24"/>
          <w:highlight w:val="green"/>
        </w:rPr>
        <w:t xml:space="preserve">, </w:t>
      </w:r>
      <w:r w:rsidR="006761B2" w:rsidRPr="00DA71C7">
        <w:rPr>
          <w:rFonts w:eastAsia="Arial"/>
          <w:sz w:val="24"/>
          <w:szCs w:val="24"/>
          <w:highlight w:val="green"/>
        </w:rPr>
        <w:t xml:space="preserve">AIIMS </w:t>
      </w:r>
      <w:r w:rsidR="00FC3448">
        <w:rPr>
          <w:rFonts w:eastAsia="Arial"/>
          <w:sz w:val="24"/>
          <w:szCs w:val="24"/>
          <w:highlight w:val="green"/>
        </w:rPr>
        <w:t>Mangalagiri, First floor, Dharmasala Building,</w:t>
      </w:r>
      <w:r w:rsidR="00767F85">
        <w:rPr>
          <w:rFonts w:eastAsia="Arial"/>
          <w:sz w:val="24"/>
          <w:szCs w:val="24"/>
          <w:highlight w:val="green"/>
        </w:rPr>
        <w:t xml:space="preserve"> Room No. 111</w:t>
      </w:r>
      <w:r w:rsidR="006976D1">
        <w:rPr>
          <w:rFonts w:eastAsia="Arial"/>
          <w:sz w:val="24"/>
          <w:szCs w:val="24"/>
          <w:highlight w:val="green"/>
        </w:rPr>
        <w:t xml:space="preserve"> or </w:t>
      </w:r>
      <w:r w:rsidR="002337B4">
        <w:rPr>
          <w:rFonts w:eastAsia="Arial"/>
          <w:sz w:val="24"/>
          <w:szCs w:val="24"/>
          <w:highlight w:val="green"/>
        </w:rPr>
        <w:t>110</w:t>
      </w:r>
      <w:r w:rsidR="00FC3448">
        <w:rPr>
          <w:rFonts w:eastAsia="Arial"/>
          <w:sz w:val="24"/>
          <w:szCs w:val="24"/>
          <w:highlight w:val="green"/>
        </w:rPr>
        <w:t xml:space="preserve"> </w:t>
      </w:r>
      <w:r w:rsidR="005E4D7D">
        <w:rPr>
          <w:rFonts w:eastAsia="Arial"/>
          <w:sz w:val="24"/>
          <w:szCs w:val="24"/>
          <w:highlight w:val="green"/>
        </w:rPr>
        <w:t>,</w:t>
      </w:r>
      <w:r w:rsidR="00FC3448">
        <w:rPr>
          <w:rFonts w:eastAsia="Arial"/>
          <w:sz w:val="24"/>
          <w:szCs w:val="24"/>
          <w:highlight w:val="green"/>
        </w:rPr>
        <w:t xml:space="preserve">Mangalagiri, Guntur-522503 </w:t>
      </w:r>
      <w:r w:rsidR="00FC3448">
        <w:rPr>
          <w:rFonts w:eastAsia="Arial"/>
          <w:sz w:val="24"/>
          <w:szCs w:val="24"/>
        </w:rPr>
        <w:t xml:space="preserve"> </w:t>
      </w:r>
      <w:r w:rsidRPr="00645CBF">
        <w:rPr>
          <w:rFonts w:eastAsia="Arial"/>
          <w:sz w:val="24"/>
          <w:szCs w:val="24"/>
        </w:rPr>
        <w:t xml:space="preserve">on or before at </w:t>
      </w:r>
      <w:r w:rsidR="002E3FC3">
        <w:rPr>
          <w:rFonts w:eastAsia="Arial"/>
          <w:b/>
          <w:bCs/>
          <w:color w:val="FF0000"/>
          <w:sz w:val="24"/>
          <w:szCs w:val="24"/>
        </w:rPr>
        <w:t xml:space="preserve"> </w:t>
      </w:r>
      <w:r w:rsidR="00940CEA">
        <w:rPr>
          <w:rFonts w:eastAsia="Arial"/>
          <w:b/>
          <w:bCs/>
          <w:color w:val="FF0000"/>
          <w:sz w:val="24"/>
          <w:szCs w:val="24"/>
        </w:rPr>
        <w:t xml:space="preserve"> </w:t>
      </w:r>
      <w:r w:rsidR="002D20EC">
        <w:rPr>
          <w:rFonts w:eastAsia="Arial"/>
          <w:b/>
          <w:bCs/>
          <w:color w:val="FF0000"/>
          <w:sz w:val="24"/>
          <w:szCs w:val="24"/>
        </w:rPr>
        <w:t>12</w:t>
      </w:r>
      <w:r w:rsidR="00DD18CA" w:rsidRPr="00041DA5">
        <w:rPr>
          <w:rFonts w:eastAsia="Arial"/>
          <w:b/>
          <w:bCs/>
          <w:color w:val="FF0000"/>
          <w:sz w:val="24"/>
          <w:szCs w:val="24"/>
        </w:rPr>
        <w:t>/</w:t>
      </w:r>
      <w:r w:rsidR="00FC3448">
        <w:rPr>
          <w:rFonts w:eastAsia="Arial"/>
          <w:b/>
          <w:bCs/>
          <w:color w:val="FF0000"/>
          <w:sz w:val="24"/>
          <w:szCs w:val="24"/>
        </w:rPr>
        <w:t xml:space="preserve"> </w:t>
      </w:r>
      <w:r w:rsidR="002D20EC">
        <w:rPr>
          <w:rFonts w:eastAsia="Arial"/>
          <w:b/>
          <w:bCs/>
          <w:color w:val="FF0000"/>
          <w:sz w:val="24"/>
          <w:szCs w:val="24"/>
        </w:rPr>
        <w:t>01</w:t>
      </w:r>
      <w:r w:rsidR="00FC3448">
        <w:rPr>
          <w:rFonts w:eastAsia="Arial"/>
          <w:b/>
          <w:bCs/>
          <w:color w:val="FF0000"/>
          <w:sz w:val="24"/>
          <w:szCs w:val="24"/>
        </w:rPr>
        <w:t xml:space="preserve"> </w:t>
      </w:r>
      <w:r w:rsidRPr="00041DA5">
        <w:rPr>
          <w:rFonts w:eastAsia="Arial"/>
          <w:b/>
          <w:bCs/>
          <w:color w:val="FF0000"/>
          <w:sz w:val="24"/>
          <w:szCs w:val="24"/>
        </w:rPr>
        <w:t>/202</w:t>
      </w:r>
      <w:r w:rsidR="002D20EC">
        <w:rPr>
          <w:rFonts w:eastAsia="Arial"/>
          <w:b/>
          <w:bCs/>
          <w:color w:val="FF0000"/>
          <w:sz w:val="24"/>
          <w:szCs w:val="24"/>
        </w:rPr>
        <w:t>1</w:t>
      </w:r>
      <w:r w:rsidRPr="00645CBF">
        <w:rPr>
          <w:rFonts w:eastAsia="Arial"/>
          <w:b/>
          <w:bCs/>
          <w:sz w:val="24"/>
          <w:szCs w:val="24"/>
        </w:rPr>
        <w:t>,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r w:rsidR="008608A8">
        <w:rPr>
          <w:rFonts w:eastAsia="Arial"/>
          <w:sz w:val="24"/>
          <w:szCs w:val="24"/>
        </w:rPr>
        <w:t>d</w:t>
      </w:r>
      <w:r w:rsidR="00EA63A2" w:rsidRPr="00645CBF">
        <w:rPr>
          <w:rFonts w:eastAsia="Arial"/>
          <w:sz w:val="24"/>
          <w:szCs w:val="24"/>
        </w:rPr>
        <w:t>uly</w:t>
      </w:r>
      <w:r w:rsidRPr="00645CBF">
        <w:rPr>
          <w:rFonts w:eastAsia="Arial"/>
          <w:sz w:val="24"/>
          <w:szCs w:val="24"/>
        </w:rPr>
        <w:t xml:space="preserve"> sealed &amp; clearly</w:t>
      </w:r>
      <w:r w:rsidR="0025420E">
        <w:rPr>
          <w:rFonts w:eastAsia="Arial"/>
          <w:sz w:val="24"/>
          <w:szCs w:val="24"/>
        </w:rPr>
        <w:t xml:space="preserve"> superscripted</w:t>
      </w:r>
      <w:r w:rsidR="00334C94">
        <w:rPr>
          <w:rFonts w:eastAsia="Arial"/>
          <w:sz w:val="24"/>
          <w:szCs w:val="24"/>
        </w:rPr>
        <w:t xml:space="preserve"> </w:t>
      </w:r>
      <w:r w:rsidR="00C9005D">
        <w:rPr>
          <w:rFonts w:eastAsia="Arial"/>
          <w:sz w:val="24"/>
          <w:szCs w:val="24"/>
        </w:rPr>
        <w:t xml:space="preserve"> </w:t>
      </w:r>
      <w:r w:rsidR="0014358E" w:rsidRPr="00BF5AD4">
        <w:rPr>
          <w:rFonts w:eastAsia="Arial"/>
        </w:rPr>
        <w:t>-</w:t>
      </w:r>
      <w:r w:rsidR="0014358E">
        <w:rPr>
          <w:rFonts w:eastAsia="Arial"/>
        </w:rPr>
        <w:t xml:space="preserve"> “</w:t>
      </w:r>
      <w:r w:rsidR="0014358E">
        <w:rPr>
          <w:rFonts w:eastAsia="Arial"/>
          <w:b/>
          <w:sz w:val="24"/>
        </w:rPr>
        <w:t>NIQ for</w:t>
      </w:r>
      <w:r w:rsidR="00E50C64">
        <w:rPr>
          <w:rFonts w:eastAsia="Arial"/>
          <w:b/>
          <w:sz w:val="24"/>
        </w:rPr>
        <w:t xml:space="preserve"> supply of </w:t>
      </w:r>
      <w:r w:rsidR="00EE0899">
        <w:rPr>
          <w:rFonts w:eastAsia="Arial"/>
          <w:b/>
          <w:sz w:val="24"/>
        </w:rPr>
        <w:t xml:space="preserve"> Patient Transfer Roller Board for OPD,</w:t>
      </w:r>
      <w:r w:rsidR="0014358E">
        <w:rPr>
          <w:rFonts w:eastAsia="Arial"/>
          <w:b/>
          <w:sz w:val="24"/>
        </w:rPr>
        <w:t xml:space="preserve"> </w:t>
      </w:r>
      <w:r w:rsidR="0014358E" w:rsidRPr="0005758A">
        <w:rPr>
          <w:rFonts w:eastAsia="Arial"/>
          <w:b/>
          <w:sz w:val="24"/>
        </w:rPr>
        <w:t xml:space="preserve">AIIMS </w:t>
      </w:r>
      <w:r w:rsidR="0014358E">
        <w:rPr>
          <w:rFonts w:eastAsia="Arial"/>
          <w:b/>
          <w:sz w:val="24"/>
        </w:rPr>
        <w:t>Mangalagiri”.</w:t>
      </w:r>
      <w:r w:rsidR="003123F2">
        <w:rPr>
          <w:rFonts w:eastAsia="Arial"/>
          <w:b/>
          <w:sz w:val="24"/>
        </w:rPr>
        <w:t xml:space="preserve"> </w:t>
      </w:r>
      <w:r w:rsidRPr="00645CBF">
        <w:rPr>
          <w:rFonts w:eastAsia="Arial"/>
          <w:sz w:val="24"/>
          <w:szCs w:val="24"/>
        </w:rPr>
        <w:t>All</w:t>
      </w:r>
      <w:r w:rsidR="00EA63A2">
        <w:rPr>
          <w:rFonts w:eastAsia="Arial"/>
          <w:sz w:val="24"/>
          <w:szCs w:val="24"/>
        </w:rPr>
        <w:t xml:space="preserve"> </w:t>
      </w:r>
      <w:r w:rsidRPr="00645CBF">
        <w:rPr>
          <w:rFonts w:eastAsia="Arial"/>
          <w:sz w:val="24"/>
          <w:szCs w:val="24"/>
        </w:rPr>
        <w:t>quotations</w:t>
      </w:r>
      <w:r w:rsidRPr="00645CBF">
        <w:rPr>
          <w:rFonts w:eastAsia="Arial"/>
          <w:b/>
          <w:bCs/>
          <w:sz w:val="24"/>
          <w:szCs w:val="24"/>
        </w:rPr>
        <w:t xml:space="preserve"> </w:t>
      </w:r>
      <w:r w:rsidRPr="00645CBF">
        <w:rPr>
          <w:rFonts w:eastAsia="Arial"/>
          <w:sz w:val="24"/>
          <w:szCs w:val="24"/>
        </w:rPr>
        <w:t>should be type</w:t>
      </w:r>
      <w:r w:rsidR="00EA63A2">
        <w:rPr>
          <w:rFonts w:eastAsia="Arial"/>
          <w:sz w:val="24"/>
          <w:szCs w:val="24"/>
        </w:rPr>
        <w:t xml:space="preserve"> </w:t>
      </w:r>
      <w:r w:rsidRPr="00645CBF">
        <w:rPr>
          <w:rFonts w:eastAsia="Arial"/>
          <w:sz w:val="24"/>
          <w:szCs w:val="24"/>
        </w:rPr>
        <w:t>written or written with indelible ink</w:t>
      </w:r>
      <w:r w:rsidR="008608A8">
        <w:rPr>
          <w:rFonts w:eastAsia="Arial"/>
          <w:sz w:val="24"/>
          <w:szCs w:val="24"/>
        </w:rPr>
        <w:t>,</w:t>
      </w:r>
      <w:r w:rsidRPr="00645CBF">
        <w:rPr>
          <w:rFonts w:eastAsia="Arial"/>
          <w:sz w:val="24"/>
          <w:szCs w:val="24"/>
        </w:rPr>
        <w:t xml:space="preserve"> </w:t>
      </w:r>
      <w:r w:rsidR="008608A8">
        <w:rPr>
          <w:rFonts w:eastAsia="Arial"/>
          <w:sz w:val="24"/>
          <w:szCs w:val="24"/>
        </w:rPr>
        <w:t>d</w:t>
      </w:r>
      <w:r w:rsidRPr="00645CBF">
        <w:rPr>
          <w:rFonts w:eastAsia="Arial"/>
          <w:sz w:val="24"/>
          <w:szCs w:val="24"/>
        </w:rPr>
        <w:t xml:space="preserve">uly signed, </w:t>
      </w:r>
      <w:r w:rsidR="008608A8">
        <w:rPr>
          <w:rFonts w:eastAsia="Arial"/>
          <w:sz w:val="24"/>
          <w:szCs w:val="24"/>
        </w:rPr>
        <w:t>s</w:t>
      </w:r>
      <w:r w:rsidRPr="00645CBF">
        <w:rPr>
          <w:rFonts w:eastAsia="Arial"/>
          <w:sz w:val="24"/>
          <w:szCs w:val="24"/>
        </w:rPr>
        <w:t>tamped and page numbered.</w:t>
      </w:r>
    </w:p>
    <w:p w:rsidR="00334C94" w:rsidRPr="00334C94" w:rsidRDefault="00334C94" w:rsidP="00334C94"/>
    <w:p w:rsidR="00AC495F" w:rsidRPr="003D4D69" w:rsidRDefault="00470E98" w:rsidP="003D4D69">
      <w:pPr>
        <w:spacing w:line="276" w:lineRule="auto"/>
        <w:jc w:val="both"/>
        <w:rPr>
          <w:szCs w:val="20"/>
        </w:rPr>
      </w:pPr>
      <w:r w:rsidRPr="00645CBF">
        <w:rPr>
          <w:rFonts w:eastAsia="Arial"/>
          <w:sz w:val="24"/>
          <w:szCs w:val="24"/>
        </w:rPr>
        <w:t>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rsidR="00AC495F" w:rsidRPr="00645CBF" w:rsidRDefault="00470E98">
      <w:pPr>
        <w:spacing w:line="238" w:lineRule="auto"/>
        <w:rPr>
          <w:sz w:val="20"/>
          <w:szCs w:val="20"/>
        </w:rPr>
      </w:pPr>
      <w:r w:rsidRPr="00645CBF">
        <w:rPr>
          <w:rFonts w:eastAsia="Arial"/>
          <w:sz w:val="24"/>
          <w:szCs w:val="24"/>
        </w:rPr>
        <w:t>.</w:t>
      </w:r>
    </w:p>
    <w:p w:rsidR="00AC495F" w:rsidRDefault="00AC495F">
      <w:pPr>
        <w:spacing w:line="253" w:lineRule="exact"/>
        <w:rPr>
          <w:sz w:val="20"/>
          <w:szCs w:val="20"/>
        </w:rPr>
      </w:pPr>
    </w:p>
    <w:p w:rsidR="00EA63A2" w:rsidRDefault="00EA63A2">
      <w:pPr>
        <w:spacing w:line="253" w:lineRule="exact"/>
        <w:rPr>
          <w:sz w:val="20"/>
          <w:szCs w:val="20"/>
        </w:rPr>
      </w:pPr>
    </w:p>
    <w:p w:rsidR="00EA63A2" w:rsidRDefault="00EA63A2">
      <w:pPr>
        <w:spacing w:line="253" w:lineRule="exact"/>
        <w:rPr>
          <w:sz w:val="20"/>
          <w:szCs w:val="20"/>
        </w:rPr>
      </w:pPr>
    </w:p>
    <w:p w:rsidR="00E83581" w:rsidRDefault="00E83581">
      <w:pPr>
        <w:spacing w:line="253" w:lineRule="exact"/>
        <w:rPr>
          <w:sz w:val="20"/>
          <w:szCs w:val="20"/>
        </w:rPr>
      </w:pPr>
    </w:p>
    <w:p w:rsidR="00E83581" w:rsidRDefault="00E83581">
      <w:pPr>
        <w:spacing w:line="253" w:lineRule="exact"/>
        <w:rPr>
          <w:sz w:val="20"/>
          <w:szCs w:val="20"/>
        </w:rPr>
      </w:pPr>
    </w:p>
    <w:p w:rsidR="006423E3" w:rsidRDefault="006423E3">
      <w:pPr>
        <w:spacing w:line="253" w:lineRule="exact"/>
        <w:rPr>
          <w:sz w:val="20"/>
          <w:szCs w:val="20"/>
        </w:rPr>
      </w:pPr>
    </w:p>
    <w:p w:rsidR="00EA63A2" w:rsidRPr="00645CBF" w:rsidRDefault="00EA63A2">
      <w:pPr>
        <w:spacing w:line="253" w:lineRule="exact"/>
        <w:rPr>
          <w:sz w:val="20"/>
          <w:szCs w:val="20"/>
        </w:rPr>
      </w:pPr>
    </w:p>
    <w:p w:rsidR="00AC495F" w:rsidRPr="00EA63A2" w:rsidRDefault="00470E98">
      <w:pPr>
        <w:ind w:left="5720"/>
        <w:jc w:val="center"/>
        <w:rPr>
          <w:sz w:val="24"/>
          <w:szCs w:val="24"/>
        </w:rPr>
      </w:pPr>
      <w:r w:rsidRPr="00EA63A2">
        <w:rPr>
          <w:rFonts w:eastAsia="Arial"/>
          <w:b/>
          <w:bCs/>
          <w:sz w:val="24"/>
          <w:szCs w:val="24"/>
        </w:rPr>
        <w:t xml:space="preserve"> </w:t>
      </w:r>
      <w:r w:rsidR="00605C36">
        <w:rPr>
          <w:rFonts w:eastAsia="Arial"/>
          <w:b/>
          <w:bCs/>
          <w:sz w:val="24"/>
          <w:szCs w:val="24"/>
        </w:rPr>
        <w:t>Senior Store Officer</w:t>
      </w:r>
    </w:p>
    <w:p w:rsidR="00AC495F" w:rsidRPr="00EA63A2" w:rsidRDefault="00AC495F">
      <w:pPr>
        <w:spacing w:line="10" w:lineRule="exact"/>
        <w:rPr>
          <w:sz w:val="24"/>
          <w:szCs w:val="24"/>
        </w:rPr>
      </w:pPr>
    </w:p>
    <w:p w:rsidR="00EA63A2" w:rsidRPr="00EA63A2" w:rsidRDefault="00B33D68">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rsidR="00AC495F" w:rsidRPr="00645CBF" w:rsidRDefault="00470E98" w:rsidP="00A11AED">
      <w:pPr>
        <w:ind w:left="5700"/>
        <w:jc w:val="center"/>
        <w:rPr>
          <w:sz w:val="20"/>
          <w:szCs w:val="20"/>
        </w:rPr>
      </w:pPr>
      <w:r w:rsidRPr="00EA63A2">
        <w:rPr>
          <w:rFonts w:eastAsia="Arial"/>
          <w:b/>
          <w:bCs/>
          <w:sz w:val="24"/>
          <w:szCs w:val="24"/>
        </w:rPr>
        <w:t xml:space="preserve">AIIMS </w:t>
      </w:r>
      <w:r w:rsidR="00EA63A2" w:rsidRPr="00EA63A2">
        <w:rPr>
          <w:rFonts w:eastAsia="Arial"/>
          <w:b/>
          <w:bCs/>
          <w:sz w:val="24"/>
          <w:szCs w:val="24"/>
        </w:rPr>
        <w:t>Mangalagiri</w:t>
      </w:r>
      <w:r w:rsidR="00A11AED">
        <w:rPr>
          <w:sz w:val="20"/>
          <w:szCs w:val="20"/>
        </w:rPr>
        <w:t>.</w:t>
      </w:r>
    </w:p>
    <w:p w:rsidR="00AC495F" w:rsidRPr="00645CBF" w:rsidRDefault="00AC495F">
      <w:pPr>
        <w:sectPr w:rsidR="00AC495F" w:rsidRPr="00645CBF" w:rsidSect="002C4F68">
          <w:footerReference w:type="default" r:id="rId9"/>
          <w:pgSz w:w="11900" w:h="16838"/>
          <w:pgMar w:top="-599" w:right="846" w:bottom="1135" w:left="1440" w:header="0" w:footer="283" w:gutter="0"/>
          <w:cols w:space="720" w:equalWidth="0">
            <w:col w:w="9620"/>
          </w:cols>
        </w:sectPr>
      </w:pPr>
    </w:p>
    <w:p w:rsidR="00AC495F" w:rsidRPr="00645CBF" w:rsidRDefault="00AC495F">
      <w:pPr>
        <w:spacing w:line="20" w:lineRule="exact"/>
        <w:rPr>
          <w:sz w:val="20"/>
          <w:szCs w:val="20"/>
        </w:rPr>
      </w:pPr>
      <w:bookmarkStart w:id="1" w:name="page3"/>
      <w:bookmarkEnd w:id="1"/>
    </w:p>
    <w:p w:rsidR="00AC495F" w:rsidRPr="00645CBF" w:rsidRDefault="00AC495F">
      <w:pPr>
        <w:spacing w:line="200" w:lineRule="exact"/>
        <w:rPr>
          <w:sz w:val="20"/>
          <w:szCs w:val="20"/>
        </w:rPr>
      </w:pPr>
    </w:p>
    <w:p w:rsidR="00EA63A2" w:rsidRPr="00645CBF" w:rsidRDefault="00EA63A2" w:rsidP="00EA63A2">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EA63A2" w:rsidRPr="00645CBF" w:rsidRDefault="00EA63A2" w:rsidP="00EA63A2">
      <w:pPr>
        <w:jc w:val="center"/>
        <w:rPr>
          <w:sz w:val="24"/>
          <w:szCs w:val="24"/>
        </w:rPr>
      </w:pPr>
      <w:r w:rsidRPr="00645CBF">
        <w:rPr>
          <w:rFonts w:ascii="Cambria" w:eastAsia="Cambria" w:hAnsi="Cambria" w:cs="Cambria"/>
          <w:b/>
          <w:bCs/>
          <w:sz w:val="24"/>
          <w:szCs w:val="24"/>
        </w:rPr>
        <w:t>ALL INDIA INSTITUTE OF MEDICAL SCIENCES</w:t>
      </w:r>
    </w:p>
    <w:p w:rsidR="00EA63A2" w:rsidRPr="00645CBF" w:rsidRDefault="00EA63A2" w:rsidP="00EA63A2">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EA63A2" w:rsidRPr="00645CBF" w:rsidRDefault="00EA63A2" w:rsidP="00EA63A2">
      <w:pPr>
        <w:spacing w:line="19" w:lineRule="exact"/>
        <w:jc w:val="center"/>
        <w:rPr>
          <w:sz w:val="24"/>
          <w:szCs w:val="24"/>
        </w:rPr>
      </w:pPr>
    </w:p>
    <w:p w:rsidR="00EA63A2" w:rsidRPr="00645CBF" w:rsidRDefault="00EA63A2" w:rsidP="00EA63A2">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rsidR="00EA63A2" w:rsidRPr="00645CBF" w:rsidRDefault="00EA63A2" w:rsidP="00EA63A2">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0" w:history="1">
        <w:r w:rsidRPr="00645CBF">
          <w:rPr>
            <w:rStyle w:val="Hyperlink"/>
            <w:sz w:val="24"/>
            <w:szCs w:val="24"/>
          </w:rPr>
          <w:t>https://www.aiimsmangalagiri.edu.in/</w:t>
        </w:r>
      </w:hyperlink>
    </w:p>
    <w:p w:rsidR="00EA63A2" w:rsidRDefault="000A3E38" w:rsidP="00EA63A2">
      <w:pPr>
        <w:jc w:val="center"/>
        <w:rPr>
          <w:sz w:val="20"/>
          <w:szCs w:val="20"/>
        </w:rPr>
      </w:pPr>
      <w:r>
        <w:rPr>
          <w:noProof/>
          <w:sz w:val="20"/>
          <w:szCs w:val="20"/>
        </w:rPr>
        <w:pict>
          <v:shape id="_x0000_s1027" type="#_x0000_t32" style="position:absolute;left:0;text-align:left;margin-left:28.55pt;margin-top:6.85pt;width:478.35pt;height:0;z-index:251664384" o:connectortype="straight"/>
        </w:pict>
      </w:r>
    </w:p>
    <w:p w:rsidR="00EA63A2" w:rsidRDefault="00EA63A2">
      <w:pPr>
        <w:ind w:left="9220"/>
        <w:rPr>
          <w:rFonts w:eastAsia="Arial"/>
          <w:b/>
          <w:bCs/>
          <w:sz w:val="24"/>
          <w:szCs w:val="24"/>
          <w:u w:val="single"/>
        </w:rPr>
      </w:pPr>
    </w:p>
    <w:p w:rsidR="00AC495F" w:rsidRPr="00645CBF" w:rsidRDefault="00470E98" w:rsidP="00D06B1E">
      <w:pPr>
        <w:ind w:left="9220"/>
        <w:rPr>
          <w:sz w:val="20"/>
          <w:szCs w:val="20"/>
        </w:rPr>
      </w:pPr>
      <w:r w:rsidRPr="00645CBF">
        <w:rPr>
          <w:rFonts w:eastAsia="Arial"/>
          <w:b/>
          <w:bCs/>
          <w:sz w:val="24"/>
          <w:szCs w:val="24"/>
          <w:u w:val="single"/>
        </w:rPr>
        <w:t>Annexure-I</w:t>
      </w:r>
    </w:p>
    <w:p w:rsidR="00AC495F" w:rsidRPr="005952F5" w:rsidRDefault="00470E98">
      <w:pPr>
        <w:ind w:left="600"/>
        <w:jc w:val="center"/>
        <w:rPr>
          <w:sz w:val="28"/>
          <w:szCs w:val="24"/>
        </w:rPr>
      </w:pPr>
      <w:r w:rsidRPr="005952F5">
        <w:rPr>
          <w:rFonts w:eastAsia="Arial"/>
          <w:b/>
          <w:bCs/>
          <w:sz w:val="28"/>
          <w:szCs w:val="24"/>
          <w:u w:val="single"/>
        </w:rPr>
        <w:t>Financial Bid (Price Quotation)</w:t>
      </w:r>
    </w:p>
    <w:p w:rsidR="00AC495F" w:rsidRPr="005952F5" w:rsidRDefault="00AC495F">
      <w:pPr>
        <w:spacing w:line="286" w:lineRule="exact"/>
        <w:rPr>
          <w:sz w:val="24"/>
          <w:szCs w:val="24"/>
        </w:rPr>
      </w:pPr>
    </w:p>
    <w:p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rsidR="00AC495F" w:rsidRPr="005952F5" w:rsidRDefault="00AC495F">
      <w:pPr>
        <w:spacing w:line="107" w:lineRule="exact"/>
        <w:rPr>
          <w:sz w:val="24"/>
          <w:szCs w:val="24"/>
        </w:rPr>
      </w:pPr>
    </w:p>
    <w:p w:rsidR="007D6E3D" w:rsidRDefault="008A43D5" w:rsidP="00FA4A1A">
      <w:pPr>
        <w:spacing w:after="240" w:line="276" w:lineRule="auto"/>
        <w:jc w:val="both"/>
        <w:rPr>
          <w:rFonts w:eastAsia="Arial"/>
          <w:b/>
          <w:sz w:val="24"/>
        </w:rPr>
      </w:pPr>
      <w:r>
        <w:rPr>
          <w:rFonts w:eastAsia="Arial"/>
        </w:rPr>
        <w:t xml:space="preserve">          </w:t>
      </w:r>
      <w:r w:rsidR="005D56E5">
        <w:rPr>
          <w:rFonts w:eastAsia="Arial"/>
        </w:rPr>
        <w:t xml:space="preserve">        </w:t>
      </w:r>
      <w:r>
        <w:rPr>
          <w:rFonts w:eastAsia="Arial"/>
        </w:rPr>
        <w:t xml:space="preserve"> </w:t>
      </w:r>
      <w:r w:rsidR="007D6E3D">
        <w:rPr>
          <w:rFonts w:eastAsia="Arial"/>
        </w:rPr>
        <w:t xml:space="preserve"> “</w:t>
      </w:r>
      <w:r w:rsidR="007D6E3D">
        <w:rPr>
          <w:rFonts w:eastAsia="Arial"/>
          <w:b/>
          <w:sz w:val="24"/>
        </w:rPr>
        <w:t>NIQ for supply of</w:t>
      </w:r>
      <w:r w:rsidR="0046793B">
        <w:rPr>
          <w:rFonts w:eastAsia="Arial"/>
          <w:b/>
          <w:sz w:val="24"/>
        </w:rPr>
        <w:t xml:space="preserve"> Patient Transfer Roller Board for OPD </w:t>
      </w:r>
      <w:r w:rsidR="007D6E3D">
        <w:rPr>
          <w:rFonts w:eastAsia="Arial"/>
          <w:b/>
          <w:sz w:val="24"/>
        </w:rPr>
        <w:t xml:space="preserve">, </w:t>
      </w:r>
      <w:r w:rsidR="007D6E3D" w:rsidRPr="0005758A">
        <w:rPr>
          <w:rFonts w:eastAsia="Arial"/>
          <w:b/>
          <w:sz w:val="24"/>
        </w:rPr>
        <w:t xml:space="preserve">AIIMS </w:t>
      </w:r>
      <w:r w:rsidR="007D6E3D">
        <w:rPr>
          <w:rFonts w:eastAsia="Arial"/>
          <w:b/>
          <w:sz w:val="24"/>
        </w:rPr>
        <w:t>Mangalagiri”.</w:t>
      </w:r>
    </w:p>
    <w:p w:rsidR="009B1CDF" w:rsidRPr="00FA4A1A" w:rsidRDefault="001F471D" w:rsidP="00FA4A1A">
      <w:pPr>
        <w:spacing w:after="240" w:line="276" w:lineRule="auto"/>
        <w:jc w:val="both"/>
        <w:rPr>
          <w:szCs w:val="20"/>
        </w:rPr>
      </w:pPr>
      <w:r>
        <w:rPr>
          <w:szCs w:val="20"/>
        </w:rPr>
        <w:t xml:space="preserve"> </w:t>
      </w:r>
      <w:r w:rsidR="008D1A38">
        <w:rPr>
          <w:szCs w:val="20"/>
        </w:rPr>
        <w:t xml:space="preserve">  </w:t>
      </w:r>
      <w:r>
        <w:rPr>
          <w:szCs w:val="20"/>
        </w:rPr>
        <w:t xml:space="preserve">   </w:t>
      </w:r>
      <w:r>
        <w:rPr>
          <w:rFonts w:eastAsia="Calibri"/>
          <w:b/>
          <w:bCs/>
          <w:sz w:val="24"/>
          <w:szCs w:val="24"/>
        </w:rPr>
        <w:t>Quotation Reference No.</w:t>
      </w:r>
      <w:r w:rsidR="005952F5" w:rsidRPr="005952F5">
        <w:rPr>
          <w:rFonts w:eastAsia="Calibri"/>
          <w:b/>
          <w:bCs/>
          <w:sz w:val="24"/>
          <w:szCs w:val="24"/>
        </w:rPr>
        <w:t xml:space="preserve"> </w:t>
      </w:r>
      <w:r>
        <w:rPr>
          <w:rFonts w:eastAsia="Calibri"/>
          <w:b/>
          <w:bCs/>
          <w:sz w:val="24"/>
          <w:szCs w:val="24"/>
        </w:rPr>
        <w:t>/</w:t>
      </w:r>
      <w:r w:rsidR="00F13805">
        <w:rPr>
          <w:rFonts w:eastAsia="Arial"/>
          <w:b/>
          <w:bCs/>
          <w:sz w:val="24"/>
          <w:szCs w:val="24"/>
        </w:rPr>
        <w:t>NIQ</w:t>
      </w:r>
      <w:r w:rsidR="00F13805" w:rsidRPr="00BF5AD4">
        <w:rPr>
          <w:rFonts w:eastAsia="Arial"/>
          <w:b/>
          <w:bCs/>
          <w:sz w:val="24"/>
          <w:szCs w:val="24"/>
        </w:rPr>
        <w:t xml:space="preserve"> No. </w:t>
      </w:r>
      <w:r w:rsidR="009B1CDF">
        <w:rPr>
          <w:rFonts w:eastAsia="Arial"/>
          <w:b/>
          <w:bCs/>
          <w:sz w:val="24"/>
          <w:szCs w:val="24"/>
        </w:rPr>
        <w:t>AIIM</w:t>
      </w:r>
      <w:r w:rsidR="00344587">
        <w:rPr>
          <w:rFonts w:eastAsia="Arial"/>
          <w:b/>
          <w:bCs/>
          <w:sz w:val="24"/>
          <w:szCs w:val="24"/>
        </w:rPr>
        <w:t>S/MG/Stores</w:t>
      </w:r>
      <w:r w:rsidR="005D56E5">
        <w:rPr>
          <w:rFonts w:eastAsia="Arial"/>
          <w:b/>
          <w:bCs/>
          <w:sz w:val="24"/>
          <w:szCs w:val="24"/>
        </w:rPr>
        <w:t>/</w:t>
      </w:r>
      <w:r w:rsidR="0046793B">
        <w:rPr>
          <w:rFonts w:eastAsia="Arial"/>
          <w:b/>
          <w:bCs/>
          <w:sz w:val="24"/>
          <w:szCs w:val="24"/>
        </w:rPr>
        <w:t xml:space="preserve">OPD </w:t>
      </w:r>
      <w:r w:rsidR="005D56E5">
        <w:rPr>
          <w:rFonts w:eastAsia="Arial"/>
          <w:b/>
          <w:bCs/>
          <w:sz w:val="24"/>
          <w:szCs w:val="24"/>
        </w:rPr>
        <w:t>/</w:t>
      </w:r>
      <w:r w:rsidR="0046793B">
        <w:rPr>
          <w:rFonts w:eastAsia="Arial"/>
          <w:b/>
          <w:bCs/>
          <w:sz w:val="24"/>
          <w:szCs w:val="24"/>
        </w:rPr>
        <w:t xml:space="preserve">Patient Transfer Roller Board </w:t>
      </w:r>
      <w:r w:rsidR="009B1CDF">
        <w:rPr>
          <w:rFonts w:eastAsia="Arial"/>
          <w:b/>
          <w:bCs/>
          <w:sz w:val="24"/>
          <w:szCs w:val="24"/>
        </w:rPr>
        <w:t>/1</w:t>
      </w:r>
      <w:r w:rsidR="0046793B">
        <w:rPr>
          <w:rFonts w:eastAsia="Arial"/>
          <w:b/>
          <w:bCs/>
          <w:sz w:val="24"/>
          <w:szCs w:val="24"/>
        </w:rPr>
        <w:t>8</w:t>
      </w:r>
    </w:p>
    <w:p w:rsidR="00F13805" w:rsidRDefault="00F13805" w:rsidP="009B1CDF">
      <w:pPr>
        <w:tabs>
          <w:tab w:val="left" w:pos="6460"/>
        </w:tabs>
        <w:rPr>
          <w:sz w:val="24"/>
          <w:szCs w:val="24"/>
        </w:rPr>
      </w:pPr>
    </w:p>
    <w:p w:rsidR="00AC495F" w:rsidRDefault="005952F5" w:rsidP="00F13805">
      <w:pPr>
        <w:tabs>
          <w:tab w:val="left" w:pos="6460"/>
        </w:tabs>
        <w:rPr>
          <w:rFonts w:eastAsia="Calibri"/>
          <w:b/>
          <w:bCs/>
          <w:sz w:val="24"/>
          <w:szCs w:val="24"/>
        </w:rPr>
      </w:pPr>
      <w:r>
        <w:rPr>
          <w:rFonts w:eastAsia="Calibri"/>
          <w:b/>
          <w:bCs/>
          <w:sz w:val="24"/>
          <w:szCs w:val="24"/>
        </w:rPr>
        <w:t xml:space="preserve">                                                                </w:t>
      </w:r>
      <w:r w:rsidR="003D1269">
        <w:rPr>
          <w:rFonts w:eastAsia="Calibri"/>
          <w:b/>
          <w:bCs/>
          <w:sz w:val="24"/>
          <w:szCs w:val="24"/>
        </w:rPr>
        <w:t xml:space="preserve">                                                        </w:t>
      </w:r>
      <w:r w:rsidRPr="005952F5">
        <w:rPr>
          <w:rFonts w:eastAsia="Calibri"/>
          <w:b/>
          <w:bCs/>
          <w:sz w:val="24"/>
          <w:szCs w:val="24"/>
        </w:rPr>
        <w:t>Dated: …../…../2020</w:t>
      </w:r>
    </w:p>
    <w:p w:rsidR="00F21886" w:rsidRPr="005952F5" w:rsidRDefault="00F21886" w:rsidP="00C9316E">
      <w:pPr>
        <w:jc w:val="center"/>
        <w:rPr>
          <w:sz w:val="24"/>
          <w:szCs w:val="24"/>
        </w:rPr>
      </w:pPr>
    </w:p>
    <w:tbl>
      <w:tblPr>
        <w:tblW w:w="110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14"/>
        <w:gridCol w:w="2141"/>
        <w:gridCol w:w="984"/>
        <w:gridCol w:w="992"/>
        <w:gridCol w:w="851"/>
        <w:gridCol w:w="1014"/>
        <w:gridCol w:w="726"/>
        <w:gridCol w:w="1123"/>
        <w:gridCol w:w="1113"/>
        <w:gridCol w:w="1677"/>
      </w:tblGrid>
      <w:tr w:rsidR="00D06B1E" w:rsidRPr="005952F5" w:rsidTr="00331A27">
        <w:trPr>
          <w:trHeight w:val="308"/>
        </w:trPr>
        <w:tc>
          <w:tcPr>
            <w:tcW w:w="414" w:type="dxa"/>
            <w:vAlign w:val="center"/>
          </w:tcPr>
          <w:p w:rsidR="007A74A2" w:rsidRPr="005952F5" w:rsidRDefault="007A74A2" w:rsidP="00B6436F">
            <w:pPr>
              <w:jc w:val="center"/>
              <w:rPr>
                <w:sz w:val="24"/>
                <w:szCs w:val="24"/>
              </w:rPr>
            </w:pPr>
            <w:r w:rsidRPr="005952F5">
              <w:rPr>
                <w:rFonts w:eastAsia="Calibri"/>
                <w:b/>
                <w:bCs/>
                <w:sz w:val="24"/>
                <w:szCs w:val="24"/>
              </w:rPr>
              <w:t>S.</w:t>
            </w:r>
          </w:p>
          <w:p w:rsidR="007A74A2" w:rsidRPr="005952F5" w:rsidRDefault="007A74A2" w:rsidP="00B6436F">
            <w:pPr>
              <w:spacing w:line="243" w:lineRule="exact"/>
              <w:jc w:val="center"/>
              <w:rPr>
                <w:sz w:val="24"/>
                <w:szCs w:val="24"/>
              </w:rPr>
            </w:pPr>
            <w:r w:rsidRPr="005952F5">
              <w:rPr>
                <w:rFonts w:eastAsia="Calibri"/>
                <w:b/>
                <w:bCs/>
                <w:w w:val="95"/>
                <w:sz w:val="24"/>
                <w:szCs w:val="24"/>
              </w:rPr>
              <w:t>No.</w:t>
            </w:r>
          </w:p>
        </w:tc>
        <w:tc>
          <w:tcPr>
            <w:tcW w:w="2141" w:type="dxa"/>
            <w:vAlign w:val="center"/>
          </w:tcPr>
          <w:p w:rsidR="007A74A2" w:rsidRPr="005952F5" w:rsidRDefault="007A74A2" w:rsidP="00B6436F">
            <w:pPr>
              <w:spacing w:line="227" w:lineRule="exact"/>
              <w:jc w:val="center"/>
              <w:rPr>
                <w:sz w:val="24"/>
                <w:szCs w:val="24"/>
              </w:rPr>
            </w:pPr>
            <w:r w:rsidRPr="005952F5">
              <w:rPr>
                <w:rFonts w:eastAsia="Calibri"/>
                <w:b/>
                <w:bCs/>
                <w:sz w:val="24"/>
                <w:szCs w:val="24"/>
              </w:rPr>
              <w:t>Description of Item</w:t>
            </w:r>
          </w:p>
          <w:p w:rsidR="007A74A2" w:rsidRPr="005952F5" w:rsidRDefault="007A74A2" w:rsidP="00B6436F">
            <w:pPr>
              <w:jc w:val="center"/>
              <w:rPr>
                <w:sz w:val="24"/>
                <w:szCs w:val="24"/>
              </w:rPr>
            </w:pPr>
            <w:r w:rsidRPr="005952F5">
              <w:rPr>
                <w:rFonts w:eastAsia="Calibri"/>
                <w:b/>
                <w:bCs/>
                <w:sz w:val="24"/>
                <w:szCs w:val="24"/>
              </w:rPr>
              <w:t>with its required</w:t>
            </w:r>
          </w:p>
          <w:p w:rsidR="007A74A2" w:rsidRPr="005952F5" w:rsidRDefault="007A74A2" w:rsidP="00B6436F">
            <w:pPr>
              <w:spacing w:line="243" w:lineRule="exact"/>
              <w:jc w:val="center"/>
              <w:rPr>
                <w:sz w:val="24"/>
                <w:szCs w:val="24"/>
              </w:rPr>
            </w:pPr>
            <w:r w:rsidRPr="005952F5">
              <w:rPr>
                <w:rFonts w:eastAsia="Calibri"/>
                <w:b/>
                <w:bCs/>
                <w:sz w:val="24"/>
                <w:szCs w:val="24"/>
              </w:rPr>
              <w:t>Technical</w:t>
            </w:r>
          </w:p>
          <w:p w:rsidR="007A74A2" w:rsidRPr="005952F5" w:rsidRDefault="007A74A2" w:rsidP="00B6436F">
            <w:pPr>
              <w:jc w:val="center"/>
              <w:rPr>
                <w:sz w:val="24"/>
                <w:szCs w:val="24"/>
              </w:rPr>
            </w:pPr>
            <w:r w:rsidRPr="005952F5">
              <w:rPr>
                <w:rFonts w:eastAsia="Calibri"/>
                <w:b/>
                <w:bCs/>
                <w:w w:val="99"/>
                <w:sz w:val="24"/>
                <w:szCs w:val="24"/>
              </w:rPr>
              <w:t>Specification</w:t>
            </w:r>
          </w:p>
        </w:tc>
        <w:tc>
          <w:tcPr>
            <w:tcW w:w="984" w:type="dxa"/>
            <w:vAlign w:val="center"/>
          </w:tcPr>
          <w:p w:rsidR="007A74A2" w:rsidRPr="005952F5" w:rsidRDefault="007A74A2" w:rsidP="00B6436F">
            <w:pPr>
              <w:jc w:val="center"/>
              <w:rPr>
                <w:sz w:val="24"/>
                <w:szCs w:val="24"/>
              </w:rPr>
            </w:pPr>
            <w:r w:rsidRPr="005952F5">
              <w:rPr>
                <w:rFonts w:eastAsia="Calibri"/>
                <w:b/>
                <w:bCs/>
                <w:sz w:val="24"/>
                <w:szCs w:val="24"/>
              </w:rPr>
              <w:t>Required</w:t>
            </w:r>
          </w:p>
          <w:p w:rsidR="007A74A2" w:rsidRPr="005952F5" w:rsidRDefault="007A74A2" w:rsidP="00B6436F">
            <w:pPr>
              <w:spacing w:line="243" w:lineRule="exact"/>
              <w:jc w:val="center"/>
              <w:rPr>
                <w:sz w:val="24"/>
                <w:szCs w:val="24"/>
              </w:rPr>
            </w:pPr>
            <w:r w:rsidRPr="005952F5">
              <w:rPr>
                <w:rFonts w:eastAsia="Calibri"/>
                <w:b/>
                <w:bCs/>
                <w:w w:val="98"/>
                <w:sz w:val="24"/>
                <w:szCs w:val="24"/>
              </w:rPr>
              <w:t>Quantity</w:t>
            </w:r>
          </w:p>
        </w:tc>
        <w:tc>
          <w:tcPr>
            <w:tcW w:w="992" w:type="dxa"/>
            <w:vAlign w:val="center"/>
          </w:tcPr>
          <w:p w:rsidR="007A74A2" w:rsidRPr="00E44176" w:rsidRDefault="007A74A2" w:rsidP="00B6436F">
            <w:pPr>
              <w:spacing w:line="227" w:lineRule="exact"/>
              <w:jc w:val="center"/>
              <w:rPr>
                <w:b/>
                <w:sz w:val="24"/>
                <w:szCs w:val="24"/>
              </w:rPr>
            </w:pPr>
            <w:r>
              <w:rPr>
                <w:b/>
                <w:sz w:val="24"/>
                <w:szCs w:val="24"/>
              </w:rPr>
              <w:t>Brand/Cat No./HSN Code</w:t>
            </w:r>
          </w:p>
        </w:tc>
        <w:tc>
          <w:tcPr>
            <w:tcW w:w="851" w:type="dxa"/>
            <w:vAlign w:val="center"/>
          </w:tcPr>
          <w:p w:rsidR="007A74A2" w:rsidRDefault="007A74A2" w:rsidP="00B6436F">
            <w:pPr>
              <w:jc w:val="center"/>
              <w:rPr>
                <w:rFonts w:eastAsia="Calibri"/>
                <w:b/>
                <w:bCs/>
                <w:sz w:val="24"/>
                <w:szCs w:val="24"/>
              </w:rPr>
            </w:pPr>
            <w:r>
              <w:rPr>
                <w:rFonts w:eastAsia="Calibri"/>
                <w:b/>
                <w:bCs/>
                <w:sz w:val="24"/>
                <w:szCs w:val="24"/>
              </w:rPr>
              <w:t>Unit</w:t>
            </w:r>
          </w:p>
        </w:tc>
        <w:tc>
          <w:tcPr>
            <w:tcW w:w="1014" w:type="dxa"/>
            <w:vAlign w:val="center"/>
          </w:tcPr>
          <w:p w:rsidR="007A74A2" w:rsidRDefault="007A74A2" w:rsidP="00B6436F">
            <w:pPr>
              <w:jc w:val="center"/>
              <w:rPr>
                <w:rFonts w:eastAsia="Calibri"/>
                <w:b/>
                <w:bCs/>
                <w:sz w:val="24"/>
                <w:szCs w:val="24"/>
              </w:rPr>
            </w:pPr>
            <w:r>
              <w:rPr>
                <w:rFonts w:eastAsia="Calibri"/>
                <w:b/>
                <w:bCs/>
                <w:sz w:val="24"/>
                <w:szCs w:val="24"/>
              </w:rPr>
              <w:t>Price per unit in Rs.</w:t>
            </w:r>
          </w:p>
        </w:tc>
        <w:tc>
          <w:tcPr>
            <w:tcW w:w="726" w:type="dxa"/>
            <w:vAlign w:val="center"/>
          </w:tcPr>
          <w:p w:rsidR="007A74A2" w:rsidRDefault="007A74A2" w:rsidP="00B6436F">
            <w:pPr>
              <w:jc w:val="center"/>
              <w:rPr>
                <w:rFonts w:eastAsia="Calibri"/>
                <w:b/>
                <w:bCs/>
                <w:sz w:val="24"/>
                <w:szCs w:val="24"/>
              </w:rPr>
            </w:pPr>
          </w:p>
          <w:p w:rsidR="007A74A2" w:rsidRPr="005952F5" w:rsidRDefault="007A74A2" w:rsidP="00B6436F">
            <w:pPr>
              <w:jc w:val="center"/>
              <w:rPr>
                <w:rFonts w:eastAsia="Calibri"/>
                <w:b/>
                <w:bCs/>
                <w:sz w:val="24"/>
                <w:szCs w:val="24"/>
              </w:rPr>
            </w:pPr>
            <w:r>
              <w:rPr>
                <w:rFonts w:eastAsia="Calibri"/>
                <w:b/>
                <w:bCs/>
                <w:sz w:val="24"/>
                <w:szCs w:val="24"/>
              </w:rPr>
              <w:t>GST%</w:t>
            </w:r>
          </w:p>
        </w:tc>
        <w:tc>
          <w:tcPr>
            <w:tcW w:w="1123" w:type="dxa"/>
            <w:vAlign w:val="center"/>
          </w:tcPr>
          <w:p w:rsidR="007A74A2" w:rsidRPr="005952F5" w:rsidRDefault="007A74A2" w:rsidP="00B6436F">
            <w:pPr>
              <w:jc w:val="center"/>
              <w:rPr>
                <w:sz w:val="24"/>
                <w:szCs w:val="24"/>
              </w:rPr>
            </w:pPr>
            <w:r>
              <w:rPr>
                <w:rFonts w:eastAsia="Calibri"/>
                <w:b/>
                <w:bCs/>
                <w:sz w:val="24"/>
                <w:szCs w:val="24"/>
              </w:rPr>
              <w:t>Other Charges(if any)</w:t>
            </w:r>
          </w:p>
        </w:tc>
        <w:tc>
          <w:tcPr>
            <w:tcW w:w="1113" w:type="dxa"/>
            <w:vAlign w:val="center"/>
          </w:tcPr>
          <w:p w:rsidR="007A74A2" w:rsidRPr="005952F5" w:rsidRDefault="007A74A2" w:rsidP="00B6436F">
            <w:pPr>
              <w:jc w:val="center"/>
              <w:rPr>
                <w:sz w:val="24"/>
                <w:szCs w:val="24"/>
              </w:rPr>
            </w:pPr>
            <w:r>
              <w:rPr>
                <w:rFonts w:eastAsia="Calibri"/>
                <w:b/>
                <w:bCs/>
                <w:w w:val="98"/>
                <w:sz w:val="24"/>
                <w:szCs w:val="24"/>
              </w:rPr>
              <w:t>Rate Including GST and all in Rs.</w:t>
            </w:r>
          </w:p>
        </w:tc>
        <w:tc>
          <w:tcPr>
            <w:tcW w:w="1677" w:type="dxa"/>
            <w:vAlign w:val="center"/>
          </w:tcPr>
          <w:p w:rsidR="007A74A2" w:rsidRPr="005952F5" w:rsidRDefault="007A74A2" w:rsidP="00B6436F">
            <w:pPr>
              <w:jc w:val="center"/>
              <w:rPr>
                <w:sz w:val="24"/>
                <w:szCs w:val="24"/>
              </w:rPr>
            </w:pPr>
            <w:r w:rsidRPr="005952F5">
              <w:rPr>
                <w:rFonts w:eastAsia="Calibri"/>
                <w:b/>
                <w:bCs/>
                <w:w w:val="99"/>
                <w:sz w:val="24"/>
                <w:szCs w:val="24"/>
              </w:rPr>
              <w:t>Total price</w:t>
            </w:r>
            <w:r>
              <w:rPr>
                <w:rFonts w:eastAsia="Calibri"/>
                <w:b/>
                <w:bCs/>
                <w:w w:val="99"/>
                <w:sz w:val="24"/>
                <w:szCs w:val="24"/>
              </w:rPr>
              <w:t xml:space="preserve"> of Required Quantity</w:t>
            </w:r>
          </w:p>
          <w:p w:rsidR="007A74A2" w:rsidRPr="005952F5" w:rsidRDefault="007A74A2" w:rsidP="00B6436F">
            <w:pPr>
              <w:spacing w:line="243" w:lineRule="exact"/>
              <w:jc w:val="center"/>
              <w:rPr>
                <w:sz w:val="24"/>
                <w:szCs w:val="24"/>
              </w:rPr>
            </w:pPr>
            <w:r w:rsidRPr="005952F5">
              <w:rPr>
                <w:rFonts w:eastAsia="Calibri"/>
                <w:b/>
                <w:bCs/>
                <w:w w:val="97"/>
                <w:sz w:val="24"/>
                <w:szCs w:val="24"/>
              </w:rPr>
              <w:t>(In ₹)*</w:t>
            </w:r>
          </w:p>
        </w:tc>
      </w:tr>
      <w:tr w:rsidR="00D06B1E" w:rsidRPr="005952F5" w:rsidTr="00331A27">
        <w:trPr>
          <w:trHeight w:val="47"/>
        </w:trPr>
        <w:tc>
          <w:tcPr>
            <w:tcW w:w="414"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1</w:t>
            </w:r>
          </w:p>
        </w:tc>
        <w:tc>
          <w:tcPr>
            <w:tcW w:w="2141"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2</w:t>
            </w:r>
          </w:p>
        </w:tc>
        <w:tc>
          <w:tcPr>
            <w:tcW w:w="984"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3</w:t>
            </w:r>
          </w:p>
        </w:tc>
        <w:tc>
          <w:tcPr>
            <w:tcW w:w="992"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4</w:t>
            </w:r>
          </w:p>
        </w:tc>
        <w:tc>
          <w:tcPr>
            <w:tcW w:w="851" w:type="dxa"/>
            <w:vAlign w:val="center"/>
          </w:tcPr>
          <w:p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5</w:t>
            </w:r>
          </w:p>
        </w:tc>
        <w:tc>
          <w:tcPr>
            <w:tcW w:w="1014" w:type="dxa"/>
            <w:vAlign w:val="center"/>
          </w:tcPr>
          <w:p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6</w:t>
            </w:r>
          </w:p>
        </w:tc>
        <w:tc>
          <w:tcPr>
            <w:tcW w:w="726" w:type="dxa"/>
            <w:vAlign w:val="center"/>
          </w:tcPr>
          <w:p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7</w:t>
            </w:r>
          </w:p>
        </w:tc>
        <w:tc>
          <w:tcPr>
            <w:tcW w:w="1123" w:type="dxa"/>
            <w:vAlign w:val="center"/>
          </w:tcPr>
          <w:p w:rsidR="007A74A2" w:rsidRPr="005952F5" w:rsidRDefault="00DA75BD" w:rsidP="00B6436F">
            <w:pPr>
              <w:spacing w:line="230" w:lineRule="exact"/>
              <w:ind w:right="240"/>
              <w:jc w:val="center"/>
              <w:rPr>
                <w:sz w:val="24"/>
                <w:szCs w:val="24"/>
              </w:rPr>
            </w:pPr>
            <w:r>
              <w:rPr>
                <w:rFonts w:eastAsia="Calibri"/>
                <w:b/>
                <w:bCs/>
                <w:i/>
                <w:iCs/>
                <w:sz w:val="24"/>
                <w:szCs w:val="24"/>
              </w:rPr>
              <w:t>8</w:t>
            </w:r>
          </w:p>
        </w:tc>
        <w:tc>
          <w:tcPr>
            <w:tcW w:w="1113" w:type="dxa"/>
            <w:vAlign w:val="center"/>
          </w:tcPr>
          <w:p w:rsidR="007A74A2" w:rsidRPr="005952F5" w:rsidRDefault="00DA75BD" w:rsidP="00B6436F">
            <w:pPr>
              <w:spacing w:line="230" w:lineRule="exact"/>
              <w:jc w:val="center"/>
              <w:rPr>
                <w:sz w:val="24"/>
                <w:szCs w:val="24"/>
              </w:rPr>
            </w:pPr>
            <w:r>
              <w:rPr>
                <w:rFonts w:eastAsia="Calibri"/>
                <w:b/>
                <w:bCs/>
                <w:i/>
                <w:iCs/>
                <w:sz w:val="24"/>
                <w:szCs w:val="24"/>
              </w:rPr>
              <w:t>9</w:t>
            </w:r>
            <w:r w:rsidR="00AB5736">
              <w:rPr>
                <w:rFonts w:eastAsia="Calibri"/>
                <w:b/>
                <w:bCs/>
                <w:i/>
                <w:iCs/>
                <w:sz w:val="24"/>
                <w:szCs w:val="24"/>
              </w:rPr>
              <w:t>=</w:t>
            </w:r>
            <w:r w:rsidR="00D878B2">
              <w:rPr>
                <w:rFonts w:eastAsia="Calibri"/>
                <w:b/>
                <w:bCs/>
                <w:i/>
                <w:iCs/>
                <w:sz w:val="24"/>
                <w:szCs w:val="24"/>
              </w:rPr>
              <w:t>(6+7+8)</w:t>
            </w:r>
          </w:p>
        </w:tc>
        <w:tc>
          <w:tcPr>
            <w:tcW w:w="1677" w:type="dxa"/>
            <w:vAlign w:val="center"/>
          </w:tcPr>
          <w:p w:rsidR="007A74A2" w:rsidRPr="005952F5" w:rsidRDefault="00DA75BD" w:rsidP="00B6436F">
            <w:pPr>
              <w:spacing w:line="230" w:lineRule="exact"/>
              <w:jc w:val="center"/>
              <w:rPr>
                <w:sz w:val="24"/>
                <w:szCs w:val="24"/>
              </w:rPr>
            </w:pPr>
            <w:r>
              <w:rPr>
                <w:rFonts w:eastAsia="Calibri"/>
                <w:b/>
                <w:bCs/>
                <w:i/>
                <w:iCs/>
                <w:w w:val="98"/>
                <w:sz w:val="24"/>
                <w:szCs w:val="24"/>
              </w:rPr>
              <w:t>10</w:t>
            </w:r>
            <w:r w:rsidR="00AB5736">
              <w:rPr>
                <w:rFonts w:eastAsia="Calibri"/>
                <w:b/>
                <w:bCs/>
                <w:i/>
                <w:iCs/>
                <w:w w:val="98"/>
                <w:sz w:val="24"/>
                <w:szCs w:val="24"/>
              </w:rPr>
              <w:t>=</w:t>
            </w:r>
            <w:r w:rsidR="00F40AC8">
              <w:rPr>
                <w:rFonts w:eastAsia="Calibri"/>
                <w:b/>
                <w:bCs/>
                <w:i/>
                <w:iCs/>
                <w:w w:val="98"/>
                <w:sz w:val="24"/>
                <w:szCs w:val="24"/>
              </w:rPr>
              <w:t>(3*9)</w:t>
            </w:r>
          </w:p>
        </w:tc>
      </w:tr>
      <w:tr w:rsidR="00D06B1E" w:rsidRPr="005952F5" w:rsidTr="00331A27">
        <w:trPr>
          <w:trHeight w:val="459"/>
        </w:trPr>
        <w:tc>
          <w:tcPr>
            <w:tcW w:w="414" w:type="dxa"/>
            <w:vAlign w:val="center"/>
          </w:tcPr>
          <w:p w:rsidR="007A74A2" w:rsidRPr="00F21886" w:rsidRDefault="007A74A2" w:rsidP="00B6436F">
            <w:pPr>
              <w:spacing w:line="230" w:lineRule="exact"/>
              <w:jc w:val="center"/>
              <w:rPr>
                <w:rFonts w:eastAsia="Calibri"/>
                <w:bCs/>
                <w:iCs/>
                <w:w w:val="98"/>
                <w:sz w:val="24"/>
                <w:szCs w:val="24"/>
              </w:rPr>
            </w:pPr>
            <w:r>
              <w:rPr>
                <w:rFonts w:eastAsia="Calibri"/>
                <w:bCs/>
                <w:iCs/>
                <w:w w:val="98"/>
                <w:sz w:val="24"/>
                <w:szCs w:val="24"/>
              </w:rPr>
              <w:t>1</w:t>
            </w:r>
          </w:p>
        </w:tc>
        <w:tc>
          <w:tcPr>
            <w:tcW w:w="2141" w:type="dxa"/>
            <w:vAlign w:val="center"/>
          </w:tcPr>
          <w:p w:rsidR="00267824" w:rsidRDefault="00267824" w:rsidP="008D56AE">
            <w:pPr>
              <w:jc w:val="center"/>
              <w:rPr>
                <w:rFonts w:eastAsia="Arial"/>
                <w:b/>
                <w:bCs/>
                <w:sz w:val="28"/>
                <w:szCs w:val="24"/>
              </w:rPr>
            </w:pPr>
            <w:r>
              <w:rPr>
                <w:rFonts w:eastAsia="Arial"/>
                <w:b/>
                <w:bCs/>
                <w:sz w:val="28"/>
                <w:szCs w:val="24"/>
              </w:rPr>
              <w:t>Patient Transfer Roller Board</w:t>
            </w:r>
          </w:p>
          <w:p w:rsidR="005D2E87" w:rsidRPr="004D1820" w:rsidRDefault="00267824" w:rsidP="008D56AE">
            <w:pPr>
              <w:jc w:val="center"/>
              <w:rPr>
                <w:rFonts w:eastAsia="Arial"/>
                <w:bCs/>
                <w:sz w:val="24"/>
                <w:szCs w:val="24"/>
              </w:rPr>
            </w:pPr>
            <w:r w:rsidRPr="00D92720">
              <w:rPr>
                <w:rFonts w:eastAsia="Arial"/>
                <w:b/>
                <w:bCs/>
                <w:sz w:val="20"/>
                <w:szCs w:val="24"/>
              </w:rPr>
              <w:t xml:space="preserve"> </w:t>
            </w:r>
            <w:r w:rsidR="005D2E87" w:rsidRPr="00D92720">
              <w:rPr>
                <w:rFonts w:eastAsia="Arial"/>
                <w:b/>
                <w:bCs/>
                <w:sz w:val="20"/>
                <w:szCs w:val="24"/>
              </w:rPr>
              <w:t>(</w:t>
            </w:r>
            <w:r w:rsidR="005D2E87">
              <w:rPr>
                <w:rFonts w:eastAsia="Arial"/>
                <w:b/>
                <w:bCs/>
                <w:sz w:val="20"/>
                <w:szCs w:val="24"/>
              </w:rPr>
              <w:t>Specifications are</w:t>
            </w:r>
            <w:r w:rsidR="005D2E87" w:rsidRPr="00D92720">
              <w:rPr>
                <w:rFonts w:eastAsia="Arial"/>
                <w:b/>
                <w:bCs/>
                <w:sz w:val="20"/>
                <w:szCs w:val="24"/>
              </w:rPr>
              <w:t xml:space="preserve"> mentioned in the page no.1)</w:t>
            </w:r>
          </w:p>
        </w:tc>
        <w:tc>
          <w:tcPr>
            <w:tcW w:w="984" w:type="dxa"/>
            <w:vAlign w:val="center"/>
          </w:tcPr>
          <w:p w:rsidR="007A74A2" w:rsidRPr="00DA508C" w:rsidRDefault="00267824" w:rsidP="00B6436F">
            <w:pPr>
              <w:jc w:val="center"/>
              <w:rPr>
                <w:rFonts w:eastAsia="Arial"/>
                <w:bCs/>
                <w:sz w:val="24"/>
                <w:szCs w:val="24"/>
              </w:rPr>
            </w:pPr>
            <w:r>
              <w:rPr>
                <w:rFonts w:eastAsia="Arial"/>
                <w:bCs/>
                <w:sz w:val="24"/>
                <w:szCs w:val="24"/>
              </w:rPr>
              <w:t>8</w:t>
            </w:r>
            <w:r w:rsidR="00DA75BD">
              <w:rPr>
                <w:rFonts w:eastAsia="Arial"/>
                <w:bCs/>
                <w:sz w:val="24"/>
                <w:szCs w:val="24"/>
              </w:rPr>
              <w:t xml:space="preserve"> </w:t>
            </w:r>
            <w:r w:rsidR="007A74A2">
              <w:rPr>
                <w:rFonts w:eastAsia="Arial"/>
                <w:bCs/>
                <w:sz w:val="24"/>
                <w:szCs w:val="24"/>
              </w:rPr>
              <w:t>No</w:t>
            </w:r>
            <w:r w:rsidR="00D64D23">
              <w:rPr>
                <w:rFonts w:eastAsia="Arial"/>
                <w:bCs/>
                <w:sz w:val="24"/>
                <w:szCs w:val="24"/>
              </w:rPr>
              <w:t>.</w:t>
            </w:r>
          </w:p>
        </w:tc>
        <w:tc>
          <w:tcPr>
            <w:tcW w:w="992" w:type="dxa"/>
            <w:vAlign w:val="center"/>
          </w:tcPr>
          <w:p w:rsidR="007A74A2" w:rsidRPr="005952F5" w:rsidRDefault="007A74A2" w:rsidP="00B6436F">
            <w:pPr>
              <w:spacing w:line="230" w:lineRule="exact"/>
              <w:jc w:val="center"/>
              <w:rPr>
                <w:rFonts w:eastAsia="Calibri"/>
                <w:b/>
                <w:bCs/>
                <w:i/>
                <w:iCs/>
                <w:w w:val="98"/>
                <w:sz w:val="24"/>
                <w:szCs w:val="24"/>
              </w:rPr>
            </w:pPr>
          </w:p>
        </w:tc>
        <w:tc>
          <w:tcPr>
            <w:tcW w:w="851" w:type="dxa"/>
            <w:vAlign w:val="center"/>
          </w:tcPr>
          <w:p w:rsidR="007A74A2" w:rsidRPr="005E4D7D" w:rsidRDefault="0053732F" w:rsidP="00B6436F">
            <w:pPr>
              <w:spacing w:line="230" w:lineRule="exact"/>
              <w:ind w:right="240"/>
              <w:jc w:val="center"/>
              <w:rPr>
                <w:rFonts w:eastAsia="Calibri"/>
                <w:bCs/>
                <w:iCs/>
                <w:sz w:val="24"/>
                <w:szCs w:val="24"/>
              </w:rPr>
            </w:pPr>
            <w:r>
              <w:rPr>
                <w:rFonts w:eastAsia="Calibri"/>
                <w:bCs/>
                <w:iCs/>
                <w:sz w:val="24"/>
                <w:szCs w:val="24"/>
              </w:rPr>
              <w:t xml:space="preserve"> </w:t>
            </w:r>
            <w:r w:rsidR="00331A27">
              <w:rPr>
                <w:rFonts w:eastAsia="Calibri"/>
                <w:bCs/>
                <w:iCs/>
                <w:sz w:val="24"/>
                <w:szCs w:val="24"/>
              </w:rPr>
              <w:t xml:space="preserve">1 </w:t>
            </w:r>
            <w:r w:rsidR="00DA75BD" w:rsidRPr="005E4D7D">
              <w:rPr>
                <w:rFonts w:eastAsia="Calibri"/>
                <w:bCs/>
                <w:iCs/>
                <w:sz w:val="24"/>
                <w:szCs w:val="24"/>
              </w:rPr>
              <w:t>No.</w:t>
            </w:r>
          </w:p>
        </w:tc>
        <w:tc>
          <w:tcPr>
            <w:tcW w:w="1014" w:type="dxa"/>
            <w:vAlign w:val="center"/>
          </w:tcPr>
          <w:p w:rsidR="007A74A2" w:rsidRDefault="007A74A2" w:rsidP="00B6436F">
            <w:pPr>
              <w:spacing w:line="230" w:lineRule="exact"/>
              <w:ind w:right="240"/>
              <w:jc w:val="center"/>
              <w:rPr>
                <w:rFonts w:ascii="Arial" w:eastAsia="Calibri" w:hAnsi="Arial" w:cs="Arial"/>
                <w:b/>
                <w:bCs/>
                <w:i/>
                <w:iCs/>
                <w:color w:val="BFBFBF" w:themeColor="background1" w:themeShade="BF"/>
                <w:sz w:val="24"/>
                <w:szCs w:val="24"/>
              </w:rPr>
            </w:pPr>
          </w:p>
          <w:p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rsidR="008B7BA0" w:rsidRPr="00F30B7D" w:rsidRDefault="008B7BA0" w:rsidP="00B6436F">
            <w:pPr>
              <w:spacing w:line="230" w:lineRule="exact"/>
              <w:ind w:right="240"/>
              <w:jc w:val="center"/>
              <w:rPr>
                <w:rFonts w:ascii="Arial" w:eastAsia="Calibri" w:hAnsi="Arial" w:cs="Arial"/>
                <w:b/>
                <w:bCs/>
                <w:i/>
                <w:iCs/>
                <w:color w:val="BFBFBF" w:themeColor="background1" w:themeShade="BF"/>
                <w:sz w:val="24"/>
                <w:szCs w:val="24"/>
              </w:rPr>
            </w:pPr>
          </w:p>
        </w:tc>
        <w:tc>
          <w:tcPr>
            <w:tcW w:w="726" w:type="dxa"/>
            <w:vAlign w:val="center"/>
          </w:tcPr>
          <w:p w:rsidR="007A74A2" w:rsidRPr="005952F5" w:rsidRDefault="007A74A2" w:rsidP="00B6436F">
            <w:pPr>
              <w:spacing w:line="230" w:lineRule="exact"/>
              <w:ind w:right="240"/>
              <w:jc w:val="center"/>
              <w:rPr>
                <w:rFonts w:eastAsia="Calibri"/>
                <w:b/>
                <w:bCs/>
                <w:i/>
                <w:iCs/>
                <w:sz w:val="24"/>
                <w:szCs w:val="24"/>
              </w:rPr>
            </w:pPr>
          </w:p>
        </w:tc>
        <w:tc>
          <w:tcPr>
            <w:tcW w:w="1123" w:type="dxa"/>
            <w:vAlign w:val="center"/>
          </w:tcPr>
          <w:p w:rsidR="007A74A2" w:rsidRPr="005952F5" w:rsidRDefault="007A74A2" w:rsidP="00B6436F">
            <w:pPr>
              <w:spacing w:line="230" w:lineRule="exact"/>
              <w:ind w:right="240"/>
              <w:jc w:val="center"/>
              <w:rPr>
                <w:rFonts w:eastAsia="Calibri"/>
                <w:b/>
                <w:bCs/>
                <w:i/>
                <w:iCs/>
                <w:sz w:val="24"/>
                <w:szCs w:val="24"/>
              </w:rPr>
            </w:pPr>
          </w:p>
        </w:tc>
        <w:tc>
          <w:tcPr>
            <w:tcW w:w="1113" w:type="dxa"/>
            <w:vAlign w:val="center"/>
          </w:tcPr>
          <w:p w:rsidR="007A74A2" w:rsidRPr="005952F5" w:rsidRDefault="007A74A2" w:rsidP="00B6436F">
            <w:pPr>
              <w:spacing w:line="230" w:lineRule="exact"/>
              <w:jc w:val="center"/>
              <w:rPr>
                <w:rFonts w:eastAsia="Calibri"/>
                <w:b/>
                <w:bCs/>
                <w:i/>
                <w:iCs/>
                <w:sz w:val="24"/>
                <w:szCs w:val="24"/>
              </w:rPr>
            </w:pPr>
          </w:p>
        </w:tc>
        <w:tc>
          <w:tcPr>
            <w:tcW w:w="1677" w:type="dxa"/>
            <w:vAlign w:val="center"/>
          </w:tcPr>
          <w:p w:rsidR="007A74A2" w:rsidRPr="005952F5" w:rsidRDefault="007A74A2" w:rsidP="00B6436F">
            <w:pPr>
              <w:spacing w:line="230" w:lineRule="exact"/>
              <w:jc w:val="center"/>
              <w:rPr>
                <w:rFonts w:eastAsia="Calibri"/>
                <w:b/>
                <w:bCs/>
                <w:i/>
                <w:iCs/>
                <w:w w:val="98"/>
                <w:sz w:val="24"/>
                <w:szCs w:val="24"/>
              </w:rPr>
            </w:pPr>
          </w:p>
        </w:tc>
      </w:tr>
    </w:tbl>
    <w:p w:rsidR="00AC495F" w:rsidRDefault="00AC495F">
      <w:pPr>
        <w:spacing w:line="224" w:lineRule="exact"/>
        <w:rPr>
          <w:sz w:val="24"/>
          <w:szCs w:val="24"/>
        </w:rPr>
      </w:pPr>
    </w:p>
    <w:p w:rsidR="005534E0" w:rsidRPr="005952F5" w:rsidRDefault="005534E0">
      <w:pPr>
        <w:spacing w:line="224" w:lineRule="exact"/>
        <w:rPr>
          <w:sz w:val="24"/>
          <w:szCs w:val="24"/>
        </w:rPr>
      </w:pPr>
    </w:p>
    <w:p w:rsidR="00E8789C" w:rsidRPr="001F150F" w:rsidRDefault="00470E98" w:rsidP="00E8789C">
      <w:pPr>
        <w:numPr>
          <w:ilvl w:val="0"/>
          <w:numId w:val="4"/>
        </w:numPr>
        <w:tabs>
          <w:tab w:val="left" w:pos="1220"/>
        </w:tabs>
        <w:spacing w:line="237" w:lineRule="auto"/>
        <w:ind w:left="1220" w:right="360" w:hanging="360"/>
        <w:jc w:val="both"/>
        <w:rPr>
          <w:rFonts w:eastAsia="Arial"/>
          <w:b/>
          <w:bCs/>
          <w:sz w:val="24"/>
          <w:szCs w:val="24"/>
        </w:rPr>
      </w:pPr>
      <w:r w:rsidRPr="005952F5">
        <w:rPr>
          <w:rFonts w:eastAsia="Arial"/>
          <w:sz w:val="24"/>
          <w:szCs w:val="24"/>
        </w:rPr>
        <w:t xml:space="preserve">*The rates should be inclusive of all taxes &amp; charges viz. all kind of Freight charges, packing charges, GST and expenses for supply of item up to F.O.R. at AIIMS </w:t>
      </w:r>
      <w:r w:rsidR="00E8789C" w:rsidRPr="00E8789C">
        <w:rPr>
          <w:rFonts w:eastAsia="Arial"/>
          <w:bCs/>
          <w:sz w:val="24"/>
          <w:szCs w:val="24"/>
        </w:rPr>
        <w:t>Mangalagiri Guntur (Andhra Pradesh) – 522503</w:t>
      </w:r>
    </w:p>
    <w:p w:rsidR="001F150F" w:rsidRPr="00E8789C" w:rsidRDefault="001F150F" w:rsidP="001F150F">
      <w:pPr>
        <w:tabs>
          <w:tab w:val="left" w:pos="1220"/>
        </w:tabs>
        <w:spacing w:line="237" w:lineRule="auto"/>
        <w:ind w:left="1220" w:right="360"/>
        <w:jc w:val="both"/>
        <w:rPr>
          <w:rFonts w:eastAsia="Arial"/>
          <w:b/>
          <w:bCs/>
          <w:sz w:val="24"/>
          <w:szCs w:val="24"/>
        </w:rPr>
      </w:pPr>
    </w:p>
    <w:p w:rsidR="00AC495F" w:rsidRPr="005952F5" w:rsidRDefault="00AC495F">
      <w:pPr>
        <w:spacing w:line="329" w:lineRule="exact"/>
        <w:rPr>
          <w:sz w:val="24"/>
          <w:szCs w:val="24"/>
        </w:rPr>
      </w:pPr>
    </w:p>
    <w:p w:rsidR="00AC495F" w:rsidRPr="005952F5" w:rsidRDefault="00470E98" w:rsidP="00E8789C">
      <w:pPr>
        <w:spacing w:after="240"/>
        <w:ind w:left="860"/>
        <w:rPr>
          <w:sz w:val="24"/>
          <w:szCs w:val="24"/>
        </w:rPr>
      </w:pPr>
      <w:r w:rsidRPr="005952F5">
        <w:rPr>
          <w:rFonts w:eastAsia="Arial"/>
          <w:b/>
          <w:bCs/>
          <w:sz w:val="24"/>
          <w:szCs w:val="24"/>
        </w:rPr>
        <w:t>Name(s) &amp; Signature of the Bidder with Stamp/Seal</w:t>
      </w:r>
    </w:p>
    <w:p w:rsidR="00AC495F" w:rsidRDefault="00470E98" w:rsidP="00E8789C">
      <w:pPr>
        <w:spacing w:after="240"/>
        <w:ind w:left="860"/>
        <w:rPr>
          <w:rFonts w:eastAsia="Arial"/>
          <w:sz w:val="24"/>
          <w:szCs w:val="24"/>
        </w:rPr>
      </w:pPr>
      <w:r w:rsidRPr="005952F5">
        <w:rPr>
          <w:rFonts w:eastAsia="Arial"/>
          <w:sz w:val="24"/>
          <w:szCs w:val="24"/>
        </w:rPr>
        <w:t>Name of the Firm ………………………………………………………………………………….</w:t>
      </w:r>
    </w:p>
    <w:p w:rsidR="004A0297" w:rsidRDefault="004A0297" w:rsidP="00E8789C">
      <w:pPr>
        <w:spacing w:after="240"/>
        <w:ind w:left="860"/>
        <w:rPr>
          <w:rFonts w:eastAsia="Arial"/>
          <w:sz w:val="24"/>
          <w:szCs w:val="24"/>
        </w:rPr>
      </w:pPr>
      <w:r>
        <w:rPr>
          <w:rFonts w:eastAsia="Arial"/>
          <w:sz w:val="24"/>
          <w:szCs w:val="24"/>
        </w:rPr>
        <w:t>Address of the firm…………………………………………………………………………………</w:t>
      </w:r>
    </w:p>
    <w:p w:rsidR="004A0297" w:rsidRDefault="004A0297" w:rsidP="00E8789C">
      <w:pPr>
        <w:spacing w:after="240"/>
        <w:ind w:left="860"/>
        <w:rPr>
          <w:rFonts w:eastAsia="Arial"/>
          <w:sz w:val="24"/>
          <w:szCs w:val="24"/>
        </w:rPr>
      </w:pPr>
      <w:r>
        <w:rPr>
          <w:rFonts w:eastAsia="Arial"/>
          <w:sz w:val="24"/>
          <w:szCs w:val="24"/>
        </w:rPr>
        <w:t>………………………………………………………………………………………………………</w:t>
      </w:r>
    </w:p>
    <w:p w:rsidR="004A0297" w:rsidRPr="005952F5" w:rsidRDefault="004A0297" w:rsidP="00E8789C">
      <w:pPr>
        <w:spacing w:after="240"/>
        <w:ind w:left="860"/>
        <w:rPr>
          <w:sz w:val="24"/>
          <w:szCs w:val="24"/>
        </w:rPr>
      </w:pPr>
      <w:r>
        <w:rPr>
          <w:rFonts w:eastAsia="Arial"/>
          <w:sz w:val="24"/>
          <w:szCs w:val="24"/>
        </w:rPr>
        <w:t>GST No……………………………………………………………………………………………..</w:t>
      </w:r>
    </w:p>
    <w:p w:rsidR="005F1F4D" w:rsidRDefault="00470E98" w:rsidP="004A0297">
      <w:pPr>
        <w:spacing w:after="240"/>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rsidR="004A0297" w:rsidRPr="005F1F4D" w:rsidRDefault="004A0297" w:rsidP="004A0297">
      <w:pPr>
        <w:spacing w:after="240"/>
        <w:ind w:left="860"/>
        <w:rPr>
          <w:rFonts w:eastAsia="Arial"/>
          <w:sz w:val="24"/>
          <w:szCs w:val="24"/>
        </w:rPr>
      </w:pPr>
      <w:r w:rsidRPr="005952F5">
        <w:rPr>
          <w:rFonts w:eastAsia="Arial"/>
          <w:sz w:val="24"/>
          <w:szCs w:val="24"/>
        </w:rPr>
        <w:t>Authorized Signatory: ……………………………………………………………………………..</w:t>
      </w:r>
    </w:p>
    <w:p w:rsidR="004A0297" w:rsidRPr="00645CBF" w:rsidRDefault="004A0297">
      <w:pPr>
        <w:sectPr w:rsidR="004A0297" w:rsidRPr="00645CBF" w:rsidSect="00EA63A2">
          <w:pgSz w:w="11900" w:h="16838"/>
          <w:pgMar w:top="142" w:right="843" w:bottom="92" w:left="580" w:header="0" w:footer="0" w:gutter="0"/>
          <w:cols w:space="720" w:equalWidth="0">
            <w:col w:w="10477"/>
          </w:cols>
        </w:sectPr>
      </w:pPr>
    </w:p>
    <w:p w:rsidR="00E8789C" w:rsidRPr="00645CBF" w:rsidRDefault="00E8789C" w:rsidP="00E8789C">
      <w:pPr>
        <w:jc w:val="center"/>
        <w:rPr>
          <w:rFonts w:hAnsi="Nirmala UI"/>
          <w:sz w:val="24"/>
          <w:szCs w:val="24"/>
        </w:rPr>
      </w:pPr>
      <w:bookmarkStart w:id="2" w:name="page4"/>
      <w:bookmarkEnd w:id="2"/>
      <w:r w:rsidRPr="00645CBF">
        <w:rPr>
          <w:rFonts w:hAnsi="Nirmala UI"/>
          <w:sz w:val="24"/>
          <w:szCs w:val="24"/>
        </w:rPr>
        <w:lastRenderedPageBreak/>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E8789C" w:rsidRPr="00645CBF" w:rsidRDefault="00E8789C" w:rsidP="00E8789C">
      <w:pPr>
        <w:jc w:val="center"/>
        <w:rPr>
          <w:sz w:val="24"/>
          <w:szCs w:val="24"/>
        </w:rPr>
      </w:pPr>
      <w:r w:rsidRPr="00645CBF">
        <w:rPr>
          <w:rFonts w:ascii="Cambria" w:eastAsia="Cambria" w:hAnsi="Cambria" w:cs="Cambria"/>
          <w:b/>
          <w:bCs/>
          <w:sz w:val="24"/>
          <w:szCs w:val="24"/>
        </w:rPr>
        <w:t>ALL INDIA INSTITUTE OF MEDICAL SCIENCES</w:t>
      </w:r>
    </w:p>
    <w:p w:rsidR="00E8789C" w:rsidRPr="00645CBF" w:rsidRDefault="00E8789C" w:rsidP="00E8789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E8789C" w:rsidRPr="00645CBF" w:rsidRDefault="00E8789C" w:rsidP="00E8789C">
      <w:pPr>
        <w:spacing w:line="19" w:lineRule="exact"/>
        <w:jc w:val="center"/>
        <w:rPr>
          <w:sz w:val="24"/>
          <w:szCs w:val="24"/>
        </w:rPr>
      </w:pPr>
    </w:p>
    <w:p w:rsidR="00E8789C" w:rsidRPr="00645CBF" w:rsidRDefault="00E8789C" w:rsidP="00E8789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rsidR="00E8789C" w:rsidRPr="00645CBF" w:rsidRDefault="00E8789C" w:rsidP="00E8789C">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1" w:history="1">
        <w:r w:rsidRPr="00645CBF">
          <w:rPr>
            <w:rStyle w:val="Hyperlink"/>
            <w:sz w:val="24"/>
            <w:szCs w:val="24"/>
          </w:rPr>
          <w:t>https://www.aiimsmangalagiri.edu.in/</w:t>
        </w:r>
      </w:hyperlink>
    </w:p>
    <w:p w:rsidR="00AC495F" w:rsidRPr="00645CBF" w:rsidRDefault="00470E98">
      <w:pPr>
        <w:spacing w:line="20" w:lineRule="exact"/>
        <w:rPr>
          <w:sz w:val="20"/>
          <w:szCs w:val="20"/>
        </w:rPr>
      </w:pPr>
      <w:r w:rsidRPr="00645CBF">
        <w:rPr>
          <w:noProof/>
          <w:sz w:val="20"/>
          <w:szCs w:val="20"/>
        </w:rPr>
        <w:drawing>
          <wp:anchor distT="0" distB="0" distL="114300" distR="114300" simplePos="0" relativeHeight="251659264" behindDoc="1" locked="0" layoutInCell="0" allowOverlap="1">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extLst>
                    </a:blip>
                    <a:srcRect/>
                    <a:stretch>
                      <a:fillRect/>
                    </a:stretch>
                  </pic:blipFill>
                  <pic:spPr bwMode="auto">
                    <a:xfrm>
                      <a:off x="0" y="0"/>
                      <a:ext cx="6144260" cy="6350"/>
                    </a:xfrm>
                    <a:prstGeom prst="rect">
                      <a:avLst/>
                    </a:prstGeom>
                    <a:noFill/>
                  </pic:spPr>
                </pic:pic>
              </a:graphicData>
            </a:graphic>
          </wp:anchor>
        </w:drawing>
      </w:r>
    </w:p>
    <w:p w:rsidR="00AC495F" w:rsidRPr="00645CBF" w:rsidRDefault="00AC495F">
      <w:pPr>
        <w:spacing w:line="18" w:lineRule="exact"/>
        <w:rPr>
          <w:sz w:val="20"/>
          <w:szCs w:val="20"/>
        </w:rPr>
      </w:pPr>
    </w:p>
    <w:p w:rsidR="00E8789C" w:rsidRDefault="00E8789C">
      <w:pPr>
        <w:ind w:left="8180"/>
        <w:rPr>
          <w:rFonts w:eastAsia="Arial"/>
          <w:sz w:val="27"/>
          <w:szCs w:val="27"/>
          <w:u w:val="single"/>
        </w:rPr>
      </w:pPr>
    </w:p>
    <w:p w:rsidR="00AC495F" w:rsidRPr="00645CBF" w:rsidRDefault="00470E98">
      <w:pPr>
        <w:ind w:left="8180"/>
        <w:rPr>
          <w:sz w:val="20"/>
          <w:szCs w:val="20"/>
        </w:rPr>
      </w:pPr>
      <w:r w:rsidRPr="00645CBF">
        <w:rPr>
          <w:rFonts w:eastAsia="Arial"/>
          <w:sz w:val="27"/>
          <w:szCs w:val="27"/>
          <w:u w:val="single"/>
        </w:rPr>
        <w:t>Annexure-II</w:t>
      </w:r>
    </w:p>
    <w:p w:rsidR="00AC495F" w:rsidRPr="00645CBF" w:rsidRDefault="00AC495F">
      <w:pPr>
        <w:spacing w:line="249" w:lineRule="exact"/>
        <w:rPr>
          <w:sz w:val="20"/>
          <w:szCs w:val="20"/>
        </w:rPr>
      </w:pPr>
    </w:p>
    <w:p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r w:rsidR="00E8789C" w:rsidRPr="00E8789C">
        <w:rPr>
          <w:rFonts w:eastAsia="Arial"/>
          <w:b/>
          <w:bCs/>
          <w:sz w:val="24"/>
        </w:rPr>
        <w:t>Mangalagiri</w:t>
      </w:r>
    </w:p>
    <w:p w:rsidR="00FB3CB6" w:rsidRDefault="00470E98" w:rsidP="00F2170A">
      <w:pPr>
        <w:spacing w:after="240" w:line="276" w:lineRule="auto"/>
        <w:rPr>
          <w:rFonts w:eastAsia="Arial"/>
          <w:b/>
          <w:bCs/>
          <w:sz w:val="24"/>
          <w:szCs w:val="24"/>
        </w:rPr>
      </w:pPr>
      <w:r w:rsidRPr="00E8789C">
        <w:rPr>
          <w:rFonts w:eastAsia="Arial"/>
          <w:b/>
          <w:bCs/>
          <w:sz w:val="24"/>
        </w:rPr>
        <w:t>(Should be printed on the Official Letter Head of participating Bidder Company, duly signed and Stamped and accompanied with Technical Bid Document)</w:t>
      </w:r>
      <w:r w:rsidR="00E83581">
        <w:rPr>
          <w:rFonts w:eastAsia="Arial"/>
          <w:b/>
          <w:bCs/>
          <w:sz w:val="24"/>
          <w:szCs w:val="24"/>
        </w:rPr>
        <w:t xml:space="preserve">                 </w:t>
      </w:r>
    </w:p>
    <w:p w:rsidR="00F2170A" w:rsidRPr="00FB3CB6" w:rsidRDefault="00E34CC0" w:rsidP="00F2170A">
      <w:pPr>
        <w:spacing w:after="240" w:line="276" w:lineRule="auto"/>
        <w:rPr>
          <w:rFonts w:eastAsia="Arial"/>
          <w:b/>
          <w:bCs/>
          <w:sz w:val="24"/>
          <w:szCs w:val="24"/>
        </w:rPr>
      </w:pPr>
      <w:r>
        <w:rPr>
          <w:rFonts w:eastAsia="Arial"/>
        </w:rPr>
        <w:t xml:space="preserve">       </w:t>
      </w:r>
      <w:r w:rsidR="00FB3CB6">
        <w:rPr>
          <w:rFonts w:eastAsia="Arial"/>
        </w:rPr>
        <w:t>“</w:t>
      </w:r>
      <w:r w:rsidR="00FB3CB6">
        <w:rPr>
          <w:rFonts w:eastAsia="Arial"/>
          <w:b/>
          <w:sz w:val="24"/>
        </w:rPr>
        <w:t>NI</w:t>
      </w:r>
      <w:r>
        <w:rPr>
          <w:rFonts w:eastAsia="Arial"/>
          <w:b/>
          <w:sz w:val="24"/>
        </w:rPr>
        <w:t>Q for supply of</w:t>
      </w:r>
      <w:r w:rsidR="00E41580">
        <w:rPr>
          <w:rFonts w:eastAsia="Arial"/>
          <w:b/>
          <w:sz w:val="24"/>
        </w:rPr>
        <w:t xml:space="preserve"> Patient Transfer Roller Board for OPD</w:t>
      </w:r>
      <w:r w:rsidR="00FB3CB6">
        <w:rPr>
          <w:rFonts w:eastAsia="Arial"/>
          <w:b/>
          <w:sz w:val="24"/>
        </w:rPr>
        <w:t xml:space="preserve">, </w:t>
      </w:r>
      <w:r w:rsidR="00FB3CB6" w:rsidRPr="0005758A">
        <w:rPr>
          <w:rFonts w:eastAsia="Arial"/>
          <w:b/>
          <w:sz w:val="24"/>
        </w:rPr>
        <w:t xml:space="preserve">AIIMS </w:t>
      </w:r>
      <w:r w:rsidR="00FB3CB6">
        <w:rPr>
          <w:rFonts w:eastAsia="Arial"/>
          <w:b/>
          <w:sz w:val="24"/>
        </w:rPr>
        <w:t>Mangalagiri”.</w:t>
      </w:r>
    </w:p>
    <w:p w:rsidR="00AC495F" w:rsidRPr="00E8789C" w:rsidRDefault="00470E98" w:rsidP="00E8789C">
      <w:pPr>
        <w:spacing w:line="276" w:lineRule="auto"/>
        <w:rPr>
          <w:szCs w:val="20"/>
        </w:rPr>
      </w:pPr>
      <w:r w:rsidRPr="00E8789C">
        <w:rPr>
          <w:rFonts w:eastAsia="Arial"/>
          <w:b/>
          <w:bCs/>
          <w:sz w:val="24"/>
        </w:rPr>
        <w:t>To</w:t>
      </w:r>
    </w:p>
    <w:p w:rsidR="00AC495F" w:rsidRPr="00E8789C" w:rsidRDefault="00AC495F" w:rsidP="00E8789C">
      <w:pPr>
        <w:spacing w:line="276" w:lineRule="auto"/>
        <w:rPr>
          <w:szCs w:val="20"/>
        </w:rPr>
      </w:pPr>
    </w:p>
    <w:p w:rsidR="00AC495F" w:rsidRPr="00E8789C" w:rsidRDefault="00470E98" w:rsidP="00E90B06">
      <w:pPr>
        <w:spacing w:line="276" w:lineRule="auto"/>
        <w:ind w:left="142"/>
        <w:rPr>
          <w:szCs w:val="20"/>
        </w:rPr>
      </w:pPr>
      <w:r w:rsidRPr="00E8789C">
        <w:rPr>
          <w:rFonts w:eastAsia="Arial"/>
          <w:b/>
          <w:bCs/>
          <w:sz w:val="24"/>
        </w:rPr>
        <w:t>The Director,</w:t>
      </w:r>
    </w:p>
    <w:p w:rsidR="00AC495F" w:rsidRPr="00E8789C" w:rsidRDefault="00470E98" w:rsidP="00E90B06">
      <w:pPr>
        <w:spacing w:line="276" w:lineRule="auto"/>
        <w:ind w:left="142"/>
        <w:rPr>
          <w:szCs w:val="20"/>
        </w:rPr>
      </w:pPr>
      <w:r w:rsidRPr="00E8789C">
        <w:rPr>
          <w:rFonts w:eastAsia="Arial"/>
          <w:b/>
          <w:bCs/>
          <w:sz w:val="24"/>
        </w:rPr>
        <w:t xml:space="preserve">AIIMS </w:t>
      </w:r>
      <w:r w:rsidR="00E8789C" w:rsidRPr="00E8789C">
        <w:rPr>
          <w:rFonts w:eastAsia="Arial"/>
          <w:b/>
          <w:bCs/>
          <w:sz w:val="24"/>
        </w:rPr>
        <w:t>Mangalagiri</w:t>
      </w:r>
      <w:r w:rsidRPr="00E8789C">
        <w:rPr>
          <w:rFonts w:eastAsia="Arial"/>
          <w:b/>
          <w:bCs/>
          <w:sz w:val="24"/>
        </w:rPr>
        <w:t>,</w:t>
      </w:r>
    </w:p>
    <w:p w:rsidR="00AC495F" w:rsidRDefault="007A215D" w:rsidP="00E90B06">
      <w:pPr>
        <w:spacing w:line="276" w:lineRule="auto"/>
        <w:ind w:left="142"/>
        <w:rPr>
          <w:rFonts w:eastAsia="Arial"/>
          <w:b/>
          <w:bCs/>
          <w:sz w:val="24"/>
        </w:rPr>
      </w:pPr>
      <w:r>
        <w:rPr>
          <w:rFonts w:eastAsia="Arial"/>
          <w:b/>
          <w:bCs/>
          <w:sz w:val="24"/>
        </w:rPr>
        <w:t>Andhra Pradesh.</w:t>
      </w:r>
    </w:p>
    <w:p w:rsidR="00E90B06" w:rsidRPr="00E8789C" w:rsidRDefault="00E90B06" w:rsidP="00E90B06">
      <w:pPr>
        <w:spacing w:line="276" w:lineRule="auto"/>
        <w:ind w:left="142"/>
        <w:rPr>
          <w:szCs w:val="20"/>
        </w:rPr>
      </w:pPr>
    </w:p>
    <w:p w:rsidR="00AC495F" w:rsidRPr="00E8789C" w:rsidRDefault="00470E98" w:rsidP="00E8789C">
      <w:pPr>
        <w:spacing w:line="276" w:lineRule="auto"/>
        <w:rPr>
          <w:szCs w:val="20"/>
        </w:rPr>
      </w:pPr>
      <w:r w:rsidRPr="00E8789C">
        <w:rPr>
          <w:rFonts w:eastAsia="Arial"/>
          <w:b/>
          <w:bCs/>
          <w:sz w:val="24"/>
        </w:rPr>
        <w:t>Sir,</w:t>
      </w:r>
    </w:p>
    <w:p w:rsidR="00AC495F" w:rsidRPr="00E8789C" w:rsidRDefault="00AC495F" w:rsidP="00E8789C">
      <w:pPr>
        <w:spacing w:line="276" w:lineRule="auto"/>
        <w:rPr>
          <w:szCs w:val="20"/>
        </w:rPr>
      </w:pP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E0419B">
        <w:rPr>
          <w:rFonts w:eastAsia="Arial"/>
          <w:sz w:val="24"/>
        </w:rPr>
        <w:t xml:space="preserve"> </w:t>
      </w:r>
      <w:r w:rsidR="006A2099" w:rsidRPr="00E0419B">
        <w:rPr>
          <w:sz w:val="24"/>
        </w:rPr>
        <w:t>MANGALAGIRI</w:t>
      </w:r>
      <w:r w:rsidR="00E0419B">
        <w:rPr>
          <w:sz w:val="24"/>
        </w:rPr>
        <w:t xml:space="preserve"> ANDHRA </w:t>
      </w:r>
      <w:r w:rsidR="00BC2858">
        <w:rPr>
          <w:sz w:val="24"/>
        </w:rPr>
        <w:t>PRADESH, to</w:t>
      </w:r>
      <w:r w:rsidRPr="00E8789C">
        <w:rPr>
          <w:rFonts w:eastAsia="Arial"/>
          <w:sz w:val="24"/>
        </w:rPr>
        <w:t xml:space="preserve"> supply the approved awarded Consumables/Equipment/Instruments/Apparatus/items in the approved prices to AIIMS </w:t>
      </w:r>
      <w:r w:rsidR="00705568" w:rsidRPr="00E8789C">
        <w:rPr>
          <w:rFonts w:eastAsia="Arial"/>
          <w:sz w:val="24"/>
        </w:rPr>
        <w:t>Mangalagiri</w:t>
      </w:r>
      <w:r w:rsidR="00E8789C" w:rsidRPr="00E8789C">
        <w:rPr>
          <w:rFonts w:eastAsia="Arial"/>
          <w:sz w:val="24"/>
        </w:rPr>
        <w:t xml:space="preserve"> </w:t>
      </w:r>
      <w:r w:rsidRPr="00E8789C">
        <w:rPr>
          <w:rFonts w:eastAsia="Arial"/>
          <w:sz w:val="24"/>
        </w:rPr>
        <w:t>during the period.</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r w:rsidR="00E8789C" w:rsidRPr="00E8789C">
        <w:rPr>
          <w:rFonts w:eastAsia="Arial"/>
          <w:bCs/>
          <w:sz w:val="24"/>
        </w:rPr>
        <w:t>Mangalagiri</w:t>
      </w:r>
      <w:r w:rsidRPr="00E8789C">
        <w:rPr>
          <w:rFonts w:eastAsia="Arial"/>
          <w:sz w:val="24"/>
        </w:rPr>
        <w:t>, India (hereinafter called the said officer) as regard to the quality and kind of article shall be final and binding on me.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r w:rsidR="00332D5A" w:rsidRPr="00E8789C">
        <w:rPr>
          <w:rFonts w:eastAsia="Arial"/>
          <w:sz w:val="24"/>
        </w:rPr>
        <w:t>Mangalagiri</w:t>
      </w:r>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r w:rsidR="00332D5A" w:rsidRPr="00962EB9">
        <w:rPr>
          <w:rFonts w:eastAsia="Arial"/>
          <w:sz w:val="24"/>
        </w:rPr>
        <w:t>Mangalagiri</w:t>
      </w:r>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rsidR="00C9316E" w:rsidRDefault="00C9316E" w:rsidP="00C9316E">
      <w:pPr>
        <w:tabs>
          <w:tab w:val="left" w:pos="700"/>
        </w:tabs>
        <w:spacing w:line="276" w:lineRule="auto"/>
        <w:ind w:left="357"/>
        <w:jc w:val="both"/>
        <w:rPr>
          <w:rFonts w:eastAsia="Arial"/>
          <w:sz w:val="24"/>
        </w:rPr>
      </w:pPr>
    </w:p>
    <w:p w:rsidR="00C9316E" w:rsidRDefault="00C9316E" w:rsidP="00C9316E">
      <w:pPr>
        <w:tabs>
          <w:tab w:val="left" w:pos="700"/>
        </w:tabs>
        <w:spacing w:line="276" w:lineRule="auto"/>
        <w:ind w:left="357"/>
        <w:jc w:val="both"/>
        <w:rPr>
          <w:rFonts w:eastAsia="Arial"/>
          <w:sz w:val="24"/>
        </w:rPr>
      </w:pPr>
    </w:p>
    <w:p w:rsidR="007501C8" w:rsidRDefault="007501C8" w:rsidP="00C9316E">
      <w:pPr>
        <w:tabs>
          <w:tab w:val="left" w:pos="700"/>
        </w:tabs>
        <w:spacing w:line="276" w:lineRule="auto"/>
        <w:ind w:left="357"/>
        <w:jc w:val="both"/>
        <w:rPr>
          <w:rFonts w:eastAsia="Arial"/>
          <w:sz w:val="24"/>
        </w:rPr>
      </w:pPr>
    </w:p>
    <w:p w:rsidR="00962EB9" w:rsidRDefault="00962EB9" w:rsidP="00962EB9">
      <w:pPr>
        <w:tabs>
          <w:tab w:val="left" w:pos="700"/>
        </w:tabs>
        <w:spacing w:line="276" w:lineRule="auto"/>
        <w:ind w:left="357"/>
        <w:jc w:val="both"/>
        <w:rPr>
          <w:rFonts w:eastAsia="Arial"/>
          <w:sz w:val="24"/>
        </w:rPr>
      </w:pPr>
    </w:p>
    <w:p w:rsidR="00E95DE0" w:rsidRDefault="00E95DE0" w:rsidP="00962EB9">
      <w:pPr>
        <w:tabs>
          <w:tab w:val="left" w:pos="700"/>
        </w:tabs>
        <w:spacing w:line="276" w:lineRule="auto"/>
        <w:ind w:left="357"/>
        <w:jc w:val="both"/>
        <w:rPr>
          <w:rFonts w:eastAsia="Arial"/>
          <w:sz w:val="24"/>
        </w:rPr>
      </w:pP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230FAD">
        <w:rPr>
          <w:rFonts w:eastAsia="Arial"/>
          <w:sz w:val="24"/>
        </w:rPr>
        <w:t xml:space="preserve">within </w:t>
      </w:r>
      <w:r w:rsidR="00D5252A">
        <w:rPr>
          <w:rFonts w:eastAsia="Arial"/>
          <w:b/>
          <w:color w:val="000000" w:themeColor="text1"/>
          <w:sz w:val="24"/>
        </w:rPr>
        <w:t>28</w:t>
      </w:r>
      <w:r w:rsidRPr="00AA1562">
        <w:rPr>
          <w:rFonts w:eastAsia="Arial"/>
          <w:color w:val="000000" w:themeColor="text1"/>
          <w:sz w:val="24"/>
        </w:rPr>
        <w:t xml:space="preserve"> </w:t>
      </w:r>
      <w:r w:rsidRPr="00962EB9">
        <w:rPr>
          <w:rFonts w:eastAsia="Arial"/>
          <w:sz w:val="24"/>
        </w:rPr>
        <w:t>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r w:rsidR="00962EB9" w:rsidRPr="00962EB9">
        <w:rPr>
          <w:rFonts w:eastAsia="Arial"/>
          <w:bCs/>
          <w:sz w:val="24"/>
        </w:rPr>
        <w:t>Mangalagiri</w:t>
      </w:r>
      <w:r w:rsidRPr="00962EB9">
        <w:rPr>
          <w:rFonts w:eastAsia="Arial"/>
          <w:sz w:val="24"/>
        </w:rPr>
        <w:t>, India.</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rsidR="00AC495F" w:rsidRPr="00645CBF" w:rsidRDefault="00AC495F">
      <w:pPr>
        <w:spacing w:line="373" w:lineRule="exact"/>
        <w:rPr>
          <w:sz w:val="20"/>
          <w:szCs w:val="20"/>
        </w:rPr>
      </w:pPr>
    </w:p>
    <w:p w:rsidR="00B70771" w:rsidRDefault="00B70771"/>
    <w:p w:rsidR="00B70771" w:rsidRPr="00962EB9" w:rsidRDefault="00B70771" w:rsidP="00B70771">
      <w:pPr>
        <w:ind w:left="1134" w:right="258"/>
        <w:rPr>
          <w:sz w:val="24"/>
          <w:szCs w:val="24"/>
        </w:rPr>
      </w:pPr>
      <w:r w:rsidRPr="00962EB9">
        <w:rPr>
          <w:rFonts w:eastAsia="Arial"/>
          <w:b/>
          <w:bCs/>
          <w:sz w:val="24"/>
          <w:szCs w:val="24"/>
        </w:rPr>
        <w:t>Signature of the Supplier Agency Authorized Signatory with seal of the firm</w:t>
      </w: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15" w:lineRule="exact"/>
        <w:rPr>
          <w:sz w:val="24"/>
          <w:szCs w:val="24"/>
        </w:rPr>
      </w:pPr>
    </w:p>
    <w:p w:rsidR="00B70771" w:rsidRPr="00962EB9" w:rsidRDefault="00B70771" w:rsidP="00B70771">
      <w:pPr>
        <w:ind w:left="6800"/>
        <w:rPr>
          <w:rFonts w:eastAsia="Arial"/>
          <w:b/>
          <w:bCs/>
          <w:sz w:val="24"/>
          <w:szCs w:val="24"/>
        </w:rPr>
      </w:pPr>
    </w:p>
    <w:p w:rsidR="00B70771" w:rsidRPr="00962EB9" w:rsidRDefault="00B70771" w:rsidP="00B70771">
      <w:pPr>
        <w:ind w:left="6800"/>
        <w:rPr>
          <w:rFonts w:eastAsia="Arial"/>
          <w:b/>
          <w:bCs/>
          <w:sz w:val="24"/>
          <w:szCs w:val="24"/>
        </w:rPr>
      </w:pPr>
    </w:p>
    <w:p w:rsidR="00B70771" w:rsidRPr="00962EB9" w:rsidRDefault="001F150F" w:rsidP="00B70771">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B70771" w:rsidRPr="00962EB9">
        <w:rPr>
          <w:rFonts w:eastAsia="Arial"/>
          <w:b/>
          <w:bCs/>
          <w:sz w:val="24"/>
          <w:szCs w:val="24"/>
        </w:rPr>
        <w:t>)</w:t>
      </w:r>
    </w:p>
    <w:p w:rsidR="00B70771" w:rsidRPr="00962EB9" w:rsidRDefault="00B70771" w:rsidP="00B70771">
      <w:pPr>
        <w:spacing w:line="4" w:lineRule="exact"/>
        <w:rPr>
          <w:sz w:val="24"/>
          <w:szCs w:val="24"/>
        </w:rPr>
      </w:pPr>
    </w:p>
    <w:p w:rsidR="00B70771" w:rsidRPr="00962EB9" w:rsidRDefault="00B70771" w:rsidP="00B70771">
      <w:pPr>
        <w:ind w:left="720"/>
        <w:rPr>
          <w:rFonts w:eastAsia="Arial"/>
          <w:sz w:val="24"/>
          <w:szCs w:val="24"/>
        </w:rPr>
      </w:pPr>
    </w:p>
    <w:p w:rsidR="00B70771" w:rsidRPr="00962EB9" w:rsidRDefault="00B70771" w:rsidP="00B70771">
      <w:pPr>
        <w:ind w:left="720"/>
        <w:rPr>
          <w:rFonts w:eastAsia="Arial"/>
          <w:sz w:val="24"/>
          <w:szCs w:val="24"/>
        </w:rPr>
      </w:pPr>
    </w:p>
    <w:p w:rsidR="00B70771" w:rsidRPr="00962EB9" w:rsidRDefault="00B70771" w:rsidP="00B70771">
      <w:pPr>
        <w:spacing w:line="360" w:lineRule="auto"/>
        <w:ind w:left="142"/>
        <w:rPr>
          <w:sz w:val="24"/>
          <w:szCs w:val="24"/>
        </w:rPr>
      </w:pPr>
      <w:r w:rsidRPr="00962EB9">
        <w:rPr>
          <w:rFonts w:eastAsia="Arial"/>
          <w:sz w:val="24"/>
          <w:szCs w:val="24"/>
        </w:rPr>
        <w:t>Place ………………</w:t>
      </w:r>
    </w:p>
    <w:p w:rsidR="00B70771" w:rsidRPr="00962EB9" w:rsidRDefault="00B70771" w:rsidP="00B70771">
      <w:pPr>
        <w:spacing w:line="360" w:lineRule="auto"/>
        <w:ind w:left="142"/>
        <w:rPr>
          <w:sz w:val="24"/>
          <w:szCs w:val="24"/>
        </w:rPr>
      </w:pPr>
      <w:r w:rsidRPr="00962EB9">
        <w:rPr>
          <w:rFonts w:eastAsia="Arial"/>
          <w:sz w:val="24"/>
          <w:szCs w:val="24"/>
        </w:rPr>
        <w:t>Date</w:t>
      </w:r>
    </w:p>
    <w:p w:rsidR="00B70771" w:rsidRPr="00645CBF" w:rsidRDefault="00B70771" w:rsidP="00B70771">
      <w:pPr>
        <w:spacing w:line="200" w:lineRule="exact"/>
        <w:rPr>
          <w:sz w:val="20"/>
          <w:szCs w:val="20"/>
        </w:rPr>
      </w:pPr>
    </w:p>
    <w:p w:rsidR="00B70771" w:rsidRDefault="00B70771" w:rsidP="00B70771">
      <w:pPr>
        <w:spacing w:line="200" w:lineRule="exact"/>
        <w:rPr>
          <w:sz w:val="20"/>
          <w:szCs w:val="20"/>
        </w:rPr>
      </w:pPr>
    </w:p>
    <w:p w:rsidR="00B70771" w:rsidRPr="00645CBF" w:rsidRDefault="00B70771">
      <w:pPr>
        <w:sectPr w:rsidR="00B70771" w:rsidRPr="00645CBF" w:rsidSect="00962EB9">
          <w:pgSz w:w="11900" w:h="16838"/>
          <w:pgMar w:top="426" w:right="846" w:bottom="1135" w:left="1440" w:header="0" w:footer="0" w:gutter="0"/>
          <w:cols w:space="720" w:equalWidth="0">
            <w:col w:w="9620"/>
          </w:cols>
        </w:sectPr>
      </w:pPr>
    </w:p>
    <w:p w:rsidR="00AD36CC" w:rsidRDefault="00AD36CC">
      <w:pPr>
        <w:jc w:val="center"/>
        <w:rPr>
          <w:rFonts w:eastAsia="Arial"/>
          <w:b/>
          <w:bCs/>
          <w:sz w:val="28"/>
          <w:szCs w:val="28"/>
          <w:u w:val="single"/>
        </w:rPr>
      </w:pPr>
      <w:bookmarkStart w:id="3" w:name="page5"/>
      <w:bookmarkEnd w:id="3"/>
    </w:p>
    <w:p w:rsidR="00B14843" w:rsidRDefault="00B14843">
      <w:pPr>
        <w:jc w:val="center"/>
        <w:rPr>
          <w:rFonts w:eastAsia="Arial"/>
          <w:b/>
          <w:bCs/>
          <w:sz w:val="28"/>
          <w:szCs w:val="28"/>
          <w:u w:val="single"/>
        </w:rPr>
      </w:pPr>
    </w:p>
    <w:p w:rsidR="00AC495F" w:rsidRPr="00645CBF" w:rsidRDefault="00470E98">
      <w:pPr>
        <w:jc w:val="center"/>
        <w:rPr>
          <w:sz w:val="20"/>
          <w:szCs w:val="20"/>
        </w:rPr>
      </w:pPr>
      <w:r w:rsidRPr="00645CBF">
        <w:rPr>
          <w:rFonts w:eastAsia="Arial"/>
          <w:b/>
          <w:bCs/>
          <w:sz w:val="28"/>
          <w:szCs w:val="28"/>
          <w:u w:val="single"/>
        </w:rPr>
        <w:t>Affirmation</w:t>
      </w:r>
    </w:p>
    <w:p w:rsidR="00AC495F" w:rsidRPr="00645CBF" w:rsidRDefault="00AC495F">
      <w:pPr>
        <w:spacing w:line="260" w:lineRule="exact"/>
        <w:rPr>
          <w:sz w:val="20"/>
          <w:szCs w:val="20"/>
        </w:rPr>
      </w:pPr>
    </w:p>
    <w:p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anything adverse comes to the notice of purchaser during the validity period. The Director, All India Institute of Medical Sciences, </w:t>
      </w:r>
      <w:r w:rsidR="00332D5A" w:rsidRPr="00645CBF">
        <w:rPr>
          <w:rFonts w:eastAsia="Arial"/>
          <w:sz w:val="24"/>
          <w:szCs w:val="24"/>
        </w:rPr>
        <w:t>Mangalagiri</w:t>
      </w:r>
      <w:r w:rsidR="00962EB9">
        <w:rPr>
          <w:rFonts w:eastAsia="Arial"/>
          <w:sz w:val="24"/>
          <w:szCs w:val="24"/>
        </w:rPr>
        <w:t xml:space="preserve"> (A</w:t>
      </w:r>
      <w:r w:rsidRPr="00645CBF">
        <w:rPr>
          <w:rFonts w:eastAsia="Arial"/>
          <w:sz w:val="24"/>
          <w:szCs w:val="24"/>
        </w:rPr>
        <w:t>.P.) will have full authority to take appropriate action as he/she may deem fit.</w:t>
      </w:r>
    </w:p>
    <w:p w:rsidR="00AC495F" w:rsidRPr="00645CBF" w:rsidRDefault="00AC495F" w:rsidP="00962EB9">
      <w:pPr>
        <w:spacing w:line="276" w:lineRule="auto"/>
        <w:ind w:left="284" w:right="258"/>
        <w:jc w:val="both"/>
        <w:rPr>
          <w:sz w:val="20"/>
          <w:szCs w:val="20"/>
        </w:rPr>
      </w:pPr>
    </w:p>
    <w:p w:rsidR="00962EB9" w:rsidRDefault="00962EB9">
      <w:pPr>
        <w:ind w:left="1740"/>
        <w:rPr>
          <w:rFonts w:eastAsia="Arial"/>
          <w:b/>
          <w:bCs/>
          <w:sz w:val="21"/>
          <w:szCs w:val="21"/>
        </w:rPr>
      </w:pPr>
    </w:p>
    <w:p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15" w:lineRule="exact"/>
        <w:rPr>
          <w:sz w:val="24"/>
          <w:szCs w:val="24"/>
        </w:rPr>
      </w:pPr>
    </w:p>
    <w:p w:rsidR="00962EB9" w:rsidRPr="00962EB9" w:rsidRDefault="00962EB9">
      <w:pPr>
        <w:ind w:left="6800"/>
        <w:rPr>
          <w:rFonts w:eastAsia="Arial"/>
          <w:b/>
          <w:bCs/>
          <w:sz w:val="24"/>
          <w:szCs w:val="24"/>
        </w:rPr>
      </w:pPr>
    </w:p>
    <w:p w:rsidR="001F150F" w:rsidRDefault="001F150F">
      <w:pPr>
        <w:ind w:left="6800"/>
        <w:rPr>
          <w:rFonts w:eastAsia="Arial"/>
          <w:b/>
          <w:bCs/>
          <w:sz w:val="24"/>
          <w:szCs w:val="24"/>
        </w:rPr>
      </w:pPr>
    </w:p>
    <w:p w:rsidR="00AC495F" w:rsidRPr="00962EB9" w:rsidRDefault="001F150F">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470E98" w:rsidRPr="00962EB9">
        <w:rPr>
          <w:rFonts w:eastAsia="Arial"/>
          <w:b/>
          <w:bCs/>
          <w:sz w:val="24"/>
          <w:szCs w:val="24"/>
        </w:rPr>
        <w:t>)</w:t>
      </w:r>
    </w:p>
    <w:p w:rsidR="00AC495F" w:rsidRPr="00962EB9" w:rsidRDefault="00AC495F">
      <w:pPr>
        <w:spacing w:line="4" w:lineRule="exact"/>
        <w:rPr>
          <w:sz w:val="24"/>
          <w:szCs w:val="24"/>
        </w:rPr>
      </w:pPr>
    </w:p>
    <w:p w:rsidR="00962EB9" w:rsidRPr="00962EB9" w:rsidRDefault="00962EB9">
      <w:pPr>
        <w:ind w:left="720"/>
        <w:rPr>
          <w:rFonts w:eastAsia="Arial"/>
          <w:sz w:val="24"/>
          <w:szCs w:val="24"/>
        </w:rPr>
      </w:pPr>
    </w:p>
    <w:p w:rsidR="00962EB9" w:rsidRPr="00962EB9" w:rsidRDefault="00962EB9">
      <w:pPr>
        <w:ind w:left="720"/>
        <w:rPr>
          <w:rFonts w:eastAsia="Arial"/>
          <w:sz w:val="24"/>
          <w:szCs w:val="24"/>
        </w:rPr>
      </w:pPr>
    </w:p>
    <w:p w:rsidR="00AC495F" w:rsidRPr="00962EB9" w:rsidRDefault="00470E98" w:rsidP="00962EB9">
      <w:pPr>
        <w:spacing w:line="360" w:lineRule="auto"/>
        <w:ind w:left="142"/>
        <w:rPr>
          <w:sz w:val="24"/>
          <w:szCs w:val="24"/>
        </w:rPr>
      </w:pPr>
      <w:r w:rsidRPr="00962EB9">
        <w:rPr>
          <w:rFonts w:eastAsia="Arial"/>
          <w:sz w:val="24"/>
          <w:szCs w:val="24"/>
        </w:rPr>
        <w:t>Place ………………</w:t>
      </w:r>
    </w:p>
    <w:p w:rsidR="00AC495F" w:rsidRPr="00962EB9" w:rsidRDefault="00470E98" w:rsidP="00962EB9">
      <w:pPr>
        <w:spacing w:line="360" w:lineRule="auto"/>
        <w:ind w:left="142"/>
        <w:rPr>
          <w:sz w:val="24"/>
          <w:szCs w:val="24"/>
        </w:rPr>
      </w:pPr>
      <w:r w:rsidRPr="00962EB9">
        <w:rPr>
          <w:rFonts w:eastAsia="Arial"/>
          <w:sz w:val="24"/>
          <w:szCs w:val="24"/>
        </w:rPr>
        <w:t>Date</w:t>
      </w:r>
    </w:p>
    <w:p w:rsidR="00AC495F" w:rsidRPr="00645CBF" w:rsidRDefault="00AC495F">
      <w:pPr>
        <w:spacing w:line="200" w:lineRule="exact"/>
        <w:rPr>
          <w:sz w:val="20"/>
          <w:szCs w:val="20"/>
        </w:rPr>
      </w:pPr>
    </w:p>
    <w:p w:rsidR="00AC495F" w:rsidRDefault="00AC495F">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AC495F" w:rsidRPr="00645CBF" w:rsidRDefault="00AC495F">
      <w:pPr>
        <w:spacing w:line="200" w:lineRule="exact"/>
        <w:rPr>
          <w:sz w:val="20"/>
          <w:szCs w:val="20"/>
        </w:rPr>
      </w:pPr>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4A8" w:rsidRDefault="004B54A8" w:rsidP="00EA63A2">
      <w:r>
        <w:separator/>
      </w:r>
    </w:p>
  </w:endnote>
  <w:endnote w:type="continuationSeparator" w:id="1">
    <w:p w:rsidR="004B54A8" w:rsidRDefault="004B54A8" w:rsidP="00EA6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517344"/>
      <w:docPartObj>
        <w:docPartGallery w:val="Page Numbers (Bottom of Page)"/>
        <w:docPartUnique/>
      </w:docPartObj>
    </w:sdtPr>
    <w:sdtEndPr>
      <w:rPr>
        <w:color w:val="7F7F7F" w:themeColor="background1" w:themeShade="7F"/>
        <w:spacing w:val="60"/>
      </w:rPr>
    </w:sdtEndPr>
    <w:sdtContent>
      <w:p w:rsidR="001E6028" w:rsidRDefault="000A3E38">
        <w:pPr>
          <w:pStyle w:val="Footer"/>
          <w:pBdr>
            <w:top w:val="single" w:sz="4" w:space="1" w:color="D9D9D9" w:themeColor="background1" w:themeShade="D9"/>
          </w:pBdr>
          <w:jc w:val="right"/>
        </w:pPr>
        <w:fldSimple w:instr=" PAGE   \* MERGEFORMAT ">
          <w:r w:rsidR="00225BCA">
            <w:rPr>
              <w:noProof/>
            </w:rPr>
            <w:t>2</w:t>
          </w:r>
        </w:fldSimple>
        <w:r w:rsidR="001E6028">
          <w:t xml:space="preserve"> | </w:t>
        </w:r>
        <w:r w:rsidR="001E6028">
          <w:rPr>
            <w:color w:val="7F7F7F" w:themeColor="background1" w:themeShade="7F"/>
            <w:spacing w:val="60"/>
          </w:rPr>
          <w:t>Page</w:t>
        </w:r>
      </w:p>
    </w:sdtContent>
  </w:sdt>
  <w:p w:rsidR="001E6028" w:rsidRDefault="001E60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4A8" w:rsidRDefault="004B54A8" w:rsidP="00EA63A2">
      <w:r>
        <w:separator/>
      </w:r>
    </w:p>
  </w:footnote>
  <w:footnote w:type="continuationSeparator" w:id="1">
    <w:p w:rsidR="004B54A8" w:rsidRDefault="004B54A8" w:rsidP="00EA6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2488DAD8"/>
    <w:lvl w:ilvl="0" w:tplc="4D54277C">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nsid w:val="07945E23"/>
    <w:multiLevelType w:val="hybridMultilevel"/>
    <w:tmpl w:val="4A8650EE"/>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
    <w:nsid w:val="0BF15F93"/>
    <w:multiLevelType w:val="hybridMultilevel"/>
    <w:tmpl w:val="CBF64D2E"/>
    <w:lvl w:ilvl="0" w:tplc="0409001B">
      <w:start w:val="1"/>
      <w:numFmt w:val="low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2918296B"/>
    <w:multiLevelType w:val="hybridMultilevel"/>
    <w:tmpl w:val="44E8E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A5771C"/>
    <w:multiLevelType w:val="hybridMultilevel"/>
    <w:tmpl w:val="923A1E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3E62018B"/>
    <w:multiLevelType w:val="hybridMultilevel"/>
    <w:tmpl w:val="AA868C62"/>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2">
    <w:nsid w:val="4B3C0AA8"/>
    <w:multiLevelType w:val="hybridMultilevel"/>
    <w:tmpl w:val="24448772"/>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3">
    <w:nsid w:val="58AC7BD5"/>
    <w:multiLevelType w:val="hybridMultilevel"/>
    <w:tmpl w:val="B960195E"/>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4">
    <w:nsid w:val="6FD4750F"/>
    <w:multiLevelType w:val="hybridMultilevel"/>
    <w:tmpl w:val="A79A43A8"/>
    <w:lvl w:ilvl="0" w:tplc="D4B6E3F2">
      <w:start w:val="1"/>
      <w:numFmt w:val="lowerRoman"/>
      <w:lvlText w:val="%1."/>
      <w:lvlJc w:val="righ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15"/>
  </w:num>
  <w:num w:numId="9">
    <w:abstractNumId w:val="7"/>
  </w:num>
  <w:num w:numId="10">
    <w:abstractNumId w:val="9"/>
  </w:num>
  <w:num w:numId="11">
    <w:abstractNumId w:val="14"/>
  </w:num>
  <w:num w:numId="12">
    <w:abstractNumId w:val="8"/>
  </w:num>
  <w:num w:numId="13">
    <w:abstractNumId w:val="12"/>
  </w:num>
  <w:num w:numId="14">
    <w:abstractNumId w:val="10"/>
  </w:num>
  <w:num w:numId="15">
    <w:abstractNumId w:val="1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AC495F"/>
    <w:rsid w:val="00000BD0"/>
    <w:rsid w:val="00011AB2"/>
    <w:rsid w:val="0003292F"/>
    <w:rsid w:val="00041DA5"/>
    <w:rsid w:val="00041E36"/>
    <w:rsid w:val="000449BA"/>
    <w:rsid w:val="00046EF6"/>
    <w:rsid w:val="0005758A"/>
    <w:rsid w:val="00065116"/>
    <w:rsid w:val="00065A3F"/>
    <w:rsid w:val="0007395F"/>
    <w:rsid w:val="00073F2F"/>
    <w:rsid w:val="000828D8"/>
    <w:rsid w:val="000916EC"/>
    <w:rsid w:val="00093D48"/>
    <w:rsid w:val="00094EA9"/>
    <w:rsid w:val="000A3DF2"/>
    <w:rsid w:val="000A3E38"/>
    <w:rsid w:val="000B215A"/>
    <w:rsid w:val="000C6C33"/>
    <w:rsid w:val="000D08C2"/>
    <w:rsid w:val="000D4E1E"/>
    <w:rsid w:val="000E5847"/>
    <w:rsid w:val="000F3FDF"/>
    <w:rsid w:val="00100F29"/>
    <w:rsid w:val="00101069"/>
    <w:rsid w:val="00104B6E"/>
    <w:rsid w:val="001071C9"/>
    <w:rsid w:val="00120B21"/>
    <w:rsid w:val="001302BA"/>
    <w:rsid w:val="001325AD"/>
    <w:rsid w:val="0013271F"/>
    <w:rsid w:val="00135272"/>
    <w:rsid w:val="001377B1"/>
    <w:rsid w:val="001403C9"/>
    <w:rsid w:val="00140772"/>
    <w:rsid w:val="0014358E"/>
    <w:rsid w:val="00150C80"/>
    <w:rsid w:val="00154764"/>
    <w:rsid w:val="001572E2"/>
    <w:rsid w:val="001615C7"/>
    <w:rsid w:val="00164862"/>
    <w:rsid w:val="00184D7A"/>
    <w:rsid w:val="0018693C"/>
    <w:rsid w:val="001B0317"/>
    <w:rsid w:val="001C36E9"/>
    <w:rsid w:val="001C37FC"/>
    <w:rsid w:val="001C67D2"/>
    <w:rsid w:val="001D36E7"/>
    <w:rsid w:val="001D5252"/>
    <w:rsid w:val="001E152E"/>
    <w:rsid w:val="001E6028"/>
    <w:rsid w:val="001F150F"/>
    <w:rsid w:val="001F471D"/>
    <w:rsid w:val="001F653F"/>
    <w:rsid w:val="001F6DD5"/>
    <w:rsid w:val="00210E8E"/>
    <w:rsid w:val="00221B32"/>
    <w:rsid w:val="00225BCA"/>
    <w:rsid w:val="00230FAD"/>
    <w:rsid w:val="00231E68"/>
    <w:rsid w:val="002337B4"/>
    <w:rsid w:val="00237CCF"/>
    <w:rsid w:val="00253078"/>
    <w:rsid w:val="0025420E"/>
    <w:rsid w:val="00254752"/>
    <w:rsid w:val="00254CBF"/>
    <w:rsid w:val="002622A7"/>
    <w:rsid w:val="00262346"/>
    <w:rsid w:val="00262638"/>
    <w:rsid w:val="00267824"/>
    <w:rsid w:val="002735F3"/>
    <w:rsid w:val="00276A27"/>
    <w:rsid w:val="00290341"/>
    <w:rsid w:val="0029306C"/>
    <w:rsid w:val="00296B58"/>
    <w:rsid w:val="002A5355"/>
    <w:rsid w:val="002B0454"/>
    <w:rsid w:val="002B0A6F"/>
    <w:rsid w:val="002B5D58"/>
    <w:rsid w:val="002C2305"/>
    <w:rsid w:val="002C4F68"/>
    <w:rsid w:val="002D20EC"/>
    <w:rsid w:val="002D69A5"/>
    <w:rsid w:val="002E377F"/>
    <w:rsid w:val="002E3FC3"/>
    <w:rsid w:val="002F13C9"/>
    <w:rsid w:val="002F2103"/>
    <w:rsid w:val="002F2708"/>
    <w:rsid w:val="002F4953"/>
    <w:rsid w:val="002F6974"/>
    <w:rsid w:val="002F6F33"/>
    <w:rsid w:val="002F6F76"/>
    <w:rsid w:val="003029FA"/>
    <w:rsid w:val="00310366"/>
    <w:rsid w:val="003123F2"/>
    <w:rsid w:val="00312402"/>
    <w:rsid w:val="0031298B"/>
    <w:rsid w:val="003155C0"/>
    <w:rsid w:val="003207BE"/>
    <w:rsid w:val="00327950"/>
    <w:rsid w:val="00331A27"/>
    <w:rsid w:val="003326B4"/>
    <w:rsid w:val="00332D5A"/>
    <w:rsid w:val="00334C94"/>
    <w:rsid w:val="003358C4"/>
    <w:rsid w:val="00344587"/>
    <w:rsid w:val="00350217"/>
    <w:rsid w:val="00354B4A"/>
    <w:rsid w:val="0035529F"/>
    <w:rsid w:val="0036080F"/>
    <w:rsid w:val="00365A98"/>
    <w:rsid w:val="00367DC4"/>
    <w:rsid w:val="00370AB4"/>
    <w:rsid w:val="00375C94"/>
    <w:rsid w:val="003909CB"/>
    <w:rsid w:val="00392357"/>
    <w:rsid w:val="0039453C"/>
    <w:rsid w:val="003A6FAD"/>
    <w:rsid w:val="003A7065"/>
    <w:rsid w:val="003B02EC"/>
    <w:rsid w:val="003B3631"/>
    <w:rsid w:val="003C4165"/>
    <w:rsid w:val="003C5F4D"/>
    <w:rsid w:val="003D1269"/>
    <w:rsid w:val="003D24C8"/>
    <w:rsid w:val="003D4D69"/>
    <w:rsid w:val="003D621E"/>
    <w:rsid w:val="003E7044"/>
    <w:rsid w:val="003F3C64"/>
    <w:rsid w:val="003F71B8"/>
    <w:rsid w:val="00402025"/>
    <w:rsid w:val="00426B95"/>
    <w:rsid w:val="00433600"/>
    <w:rsid w:val="004454A4"/>
    <w:rsid w:val="00446D54"/>
    <w:rsid w:val="004534B3"/>
    <w:rsid w:val="00465C17"/>
    <w:rsid w:val="0046793B"/>
    <w:rsid w:val="00470CEC"/>
    <w:rsid w:val="00470E98"/>
    <w:rsid w:val="00474D77"/>
    <w:rsid w:val="00481C64"/>
    <w:rsid w:val="00482869"/>
    <w:rsid w:val="00483EDA"/>
    <w:rsid w:val="00484510"/>
    <w:rsid w:val="00491B86"/>
    <w:rsid w:val="00497FA0"/>
    <w:rsid w:val="004A0297"/>
    <w:rsid w:val="004A1436"/>
    <w:rsid w:val="004B54A8"/>
    <w:rsid w:val="004B6ABA"/>
    <w:rsid w:val="004B79D3"/>
    <w:rsid w:val="004D1820"/>
    <w:rsid w:val="004E6D4F"/>
    <w:rsid w:val="004F1247"/>
    <w:rsid w:val="004F29B4"/>
    <w:rsid w:val="004F59AE"/>
    <w:rsid w:val="004F719E"/>
    <w:rsid w:val="00513CD5"/>
    <w:rsid w:val="00526C32"/>
    <w:rsid w:val="005314ED"/>
    <w:rsid w:val="0053205D"/>
    <w:rsid w:val="0053666E"/>
    <w:rsid w:val="0053732F"/>
    <w:rsid w:val="0054371B"/>
    <w:rsid w:val="00547D59"/>
    <w:rsid w:val="005533A3"/>
    <w:rsid w:val="005534E0"/>
    <w:rsid w:val="00555BC5"/>
    <w:rsid w:val="005577B5"/>
    <w:rsid w:val="00566DD0"/>
    <w:rsid w:val="005739DB"/>
    <w:rsid w:val="00574427"/>
    <w:rsid w:val="005817DD"/>
    <w:rsid w:val="00583AD3"/>
    <w:rsid w:val="0058427D"/>
    <w:rsid w:val="005856E9"/>
    <w:rsid w:val="00587E37"/>
    <w:rsid w:val="00590042"/>
    <w:rsid w:val="0059414C"/>
    <w:rsid w:val="00594263"/>
    <w:rsid w:val="00594C0D"/>
    <w:rsid w:val="005952F5"/>
    <w:rsid w:val="005A1075"/>
    <w:rsid w:val="005B1B14"/>
    <w:rsid w:val="005B46C9"/>
    <w:rsid w:val="005C2863"/>
    <w:rsid w:val="005C71C6"/>
    <w:rsid w:val="005C7E6A"/>
    <w:rsid w:val="005D2E87"/>
    <w:rsid w:val="005D56E5"/>
    <w:rsid w:val="005E4D7D"/>
    <w:rsid w:val="005F151B"/>
    <w:rsid w:val="005F1F4D"/>
    <w:rsid w:val="005F55CD"/>
    <w:rsid w:val="005F5C8D"/>
    <w:rsid w:val="00604614"/>
    <w:rsid w:val="00605C36"/>
    <w:rsid w:val="006150D5"/>
    <w:rsid w:val="00635272"/>
    <w:rsid w:val="00637171"/>
    <w:rsid w:val="006423E3"/>
    <w:rsid w:val="00645CBF"/>
    <w:rsid w:val="00647E59"/>
    <w:rsid w:val="006516E1"/>
    <w:rsid w:val="006676CC"/>
    <w:rsid w:val="006725C9"/>
    <w:rsid w:val="00673C43"/>
    <w:rsid w:val="006761B2"/>
    <w:rsid w:val="006837F5"/>
    <w:rsid w:val="006907C5"/>
    <w:rsid w:val="006928B0"/>
    <w:rsid w:val="00697288"/>
    <w:rsid w:val="006976D1"/>
    <w:rsid w:val="006A05BE"/>
    <w:rsid w:val="006A2099"/>
    <w:rsid w:val="006A2DB8"/>
    <w:rsid w:val="006A7F48"/>
    <w:rsid w:val="006B01C0"/>
    <w:rsid w:val="006B2373"/>
    <w:rsid w:val="006B4BA2"/>
    <w:rsid w:val="006B53DF"/>
    <w:rsid w:val="006B71D3"/>
    <w:rsid w:val="006C0DF1"/>
    <w:rsid w:val="006C3168"/>
    <w:rsid w:val="006C3891"/>
    <w:rsid w:val="006C4B4E"/>
    <w:rsid w:val="006C4E3C"/>
    <w:rsid w:val="006C6382"/>
    <w:rsid w:val="006D7BC3"/>
    <w:rsid w:val="006E1201"/>
    <w:rsid w:val="006E26FC"/>
    <w:rsid w:val="006E4BC9"/>
    <w:rsid w:val="006E54C7"/>
    <w:rsid w:val="006F34AD"/>
    <w:rsid w:val="00701FE0"/>
    <w:rsid w:val="007054B0"/>
    <w:rsid w:val="00705568"/>
    <w:rsid w:val="007077A8"/>
    <w:rsid w:val="00715567"/>
    <w:rsid w:val="00723BDF"/>
    <w:rsid w:val="00723CB3"/>
    <w:rsid w:val="00725034"/>
    <w:rsid w:val="00730A05"/>
    <w:rsid w:val="00734B1A"/>
    <w:rsid w:val="00743148"/>
    <w:rsid w:val="007436DE"/>
    <w:rsid w:val="007501C8"/>
    <w:rsid w:val="00753884"/>
    <w:rsid w:val="0076001D"/>
    <w:rsid w:val="00761B0A"/>
    <w:rsid w:val="0076625E"/>
    <w:rsid w:val="00767F85"/>
    <w:rsid w:val="00770622"/>
    <w:rsid w:val="00776285"/>
    <w:rsid w:val="00783493"/>
    <w:rsid w:val="00784A1E"/>
    <w:rsid w:val="00792DD6"/>
    <w:rsid w:val="007A20ED"/>
    <w:rsid w:val="007A215D"/>
    <w:rsid w:val="007A2830"/>
    <w:rsid w:val="007A4AAC"/>
    <w:rsid w:val="007A74A2"/>
    <w:rsid w:val="007B0B65"/>
    <w:rsid w:val="007B46AE"/>
    <w:rsid w:val="007B7CA4"/>
    <w:rsid w:val="007C6518"/>
    <w:rsid w:val="007C7EDC"/>
    <w:rsid w:val="007D290B"/>
    <w:rsid w:val="007D3E14"/>
    <w:rsid w:val="007D4167"/>
    <w:rsid w:val="007D6E3D"/>
    <w:rsid w:val="007D7482"/>
    <w:rsid w:val="007D7F5A"/>
    <w:rsid w:val="007E1E0D"/>
    <w:rsid w:val="007E26C2"/>
    <w:rsid w:val="007E6CBD"/>
    <w:rsid w:val="007E7812"/>
    <w:rsid w:val="007F2C24"/>
    <w:rsid w:val="007F57E2"/>
    <w:rsid w:val="007F69D8"/>
    <w:rsid w:val="00806374"/>
    <w:rsid w:val="00820696"/>
    <w:rsid w:val="00821202"/>
    <w:rsid w:val="0083317F"/>
    <w:rsid w:val="00845FA2"/>
    <w:rsid w:val="00853AAB"/>
    <w:rsid w:val="008608A8"/>
    <w:rsid w:val="0086139D"/>
    <w:rsid w:val="0086368C"/>
    <w:rsid w:val="008662AE"/>
    <w:rsid w:val="00867790"/>
    <w:rsid w:val="00872CC8"/>
    <w:rsid w:val="0088224F"/>
    <w:rsid w:val="0088482C"/>
    <w:rsid w:val="008A43D5"/>
    <w:rsid w:val="008B022C"/>
    <w:rsid w:val="008B7BA0"/>
    <w:rsid w:val="008C57FA"/>
    <w:rsid w:val="008C5B4B"/>
    <w:rsid w:val="008C777D"/>
    <w:rsid w:val="008D1A38"/>
    <w:rsid w:val="008D56AE"/>
    <w:rsid w:val="008D661D"/>
    <w:rsid w:val="008D6770"/>
    <w:rsid w:val="008D78E7"/>
    <w:rsid w:val="008E231B"/>
    <w:rsid w:val="008E3B02"/>
    <w:rsid w:val="008E522C"/>
    <w:rsid w:val="008F1817"/>
    <w:rsid w:val="008F2E01"/>
    <w:rsid w:val="008F61B5"/>
    <w:rsid w:val="008F61C9"/>
    <w:rsid w:val="00903676"/>
    <w:rsid w:val="00903794"/>
    <w:rsid w:val="00903A09"/>
    <w:rsid w:val="009171DE"/>
    <w:rsid w:val="00921481"/>
    <w:rsid w:val="009301FC"/>
    <w:rsid w:val="00930800"/>
    <w:rsid w:val="00934434"/>
    <w:rsid w:val="00934B9E"/>
    <w:rsid w:val="009366EC"/>
    <w:rsid w:val="00940CEA"/>
    <w:rsid w:val="009412B4"/>
    <w:rsid w:val="00943151"/>
    <w:rsid w:val="0094328C"/>
    <w:rsid w:val="00951441"/>
    <w:rsid w:val="0095709E"/>
    <w:rsid w:val="00962EB9"/>
    <w:rsid w:val="00963B35"/>
    <w:rsid w:val="00982597"/>
    <w:rsid w:val="00983464"/>
    <w:rsid w:val="009843B7"/>
    <w:rsid w:val="0099486F"/>
    <w:rsid w:val="00995772"/>
    <w:rsid w:val="009A2F3D"/>
    <w:rsid w:val="009A727B"/>
    <w:rsid w:val="009B1CDF"/>
    <w:rsid w:val="009B7766"/>
    <w:rsid w:val="009B7D3A"/>
    <w:rsid w:val="009C01FD"/>
    <w:rsid w:val="009D45ED"/>
    <w:rsid w:val="009E7E3A"/>
    <w:rsid w:val="00A04B0F"/>
    <w:rsid w:val="00A10A37"/>
    <w:rsid w:val="00A11AED"/>
    <w:rsid w:val="00A11B14"/>
    <w:rsid w:val="00A169A3"/>
    <w:rsid w:val="00A17785"/>
    <w:rsid w:val="00A201DF"/>
    <w:rsid w:val="00A23283"/>
    <w:rsid w:val="00A24B3F"/>
    <w:rsid w:val="00A30DF7"/>
    <w:rsid w:val="00A43F41"/>
    <w:rsid w:val="00A547EE"/>
    <w:rsid w:val="00A55285"/>
    <w:rsid w:val="00A564D0"/>
    <w:rsid w:val="00A570DA"/>
    <w:rsid w:val="00A60B61"/>
    <w:rsid w:val="00A66022"/>
    <w:rsid w:val="00A7488D"/>
    <w:rsid w:val="00A75BC6"/>
    <w:rsid w:val="00A765AC"/>
    <w:rsid w:val="00A83453"/>
    <w:rsid w:val="00A84B97"/>
    <w:rsid w:val="00A876CC"/>
    <w:rsid w:val="00A90972"/>
    <w:rsid w:val="00AA1562"/>
    <w:rsid w:val="00AB5736"/>
    <w:rsid w:val="00AC0543"/>
    <w:rsid w:val="00AC33E5"/>
    <w:rsid w:val="00AC495F"/>
    <w:rsid w:val="00AD1DB8"/>
    <w:rsid w:val="00AD3367"/>
    <w:rsid w:val="00AD36CC"/>
    <w:rsid w:val="00AD4E08"/>
    <w:rsid w:val="00AE737F"/>
    <w:rsid w:val="00AF1137"/>
    <w:rsid w:val="00AF1258"/>
    <w:rsid w:val="00AF17D6"/>
    <w:rsid w:val="00AF22FB"/>
    <w:rsid w:val="00B001AB"/>
    <w:rsid w:val="00B06C19"/>
    <w:rsid w:val="00B11B2C"/>
    <w:rsid w:val="00B14843"/>
    <w:rsid w:val="00B1561B"/>
    <w:rsid w:val="00B204F3"/>
    <w:rsid w:val="00B23F25"/>
    <w:rsid w:val="00B33D68"/>
    <w:rsid w:val="00B41544"/>
    <w:rsid w:val="00B56185"/>
    <w:rsid w:val="00B6436F"/>
    <w:rsid w:val="00B64B96"/>
    <w:rsid w:val="00B67C0B"/>
    <w:rsid w:val="00B70771"/>
    <w:rsid w:val="00B74161"/>
    <w:rsid w:val="00B7484D"/>
    <w:rsid w:val="00B76834"/>
    <w:rsid w:val="00B77F60"/>
    <w:rsid w:val="00B83143"/>
    <w:rsid w:val="00BA22E0"/>
    <w:rsid w:val="00BB5B55"/>
    <w:rsid w:val="00BC2858"/>
    <w:rsid w:val="00BC3782"/>
    <w:rsid w:val="00BC3856"/>
    <w:rsid w:val="00BD0ED6"/>
    <w:rsid w:val="00BD5DD4"/>
    <w:rsid w:val="00BE146E"/>
    <w:rsid w:val="00BE1DC0"/>
    <w:rsid w:val="00BF5AD4"/>
    <w:rsid w:val="00C004AF"/>
    <w:rsid w:val="00C11E1C"/>
    <w:rsid w:val="00C14934"/>
    <w:rsid w:val="00C22937"/>
    <w:rsid w:val="00C26A9C"/>
    <w:rsid w:val="00C35EBD"/>
    <w:rsid w:val="00C37F6A"/>
    <w:rsid w:val="00C50931"/>
    <w:rsid w:val="00C54B77"/>
    <w:rsid w:val="00C6146E"/>
    <w:rsid w:val="00C6359F"/>
    <w:rsid w:val="00C6592D"/>
    <w:rsid w:val="00C65EB9"/>
    <w:rsid w:val="00C70D0B"/>
    <w:rsid w:val="00C746E1"/>
    <w:rsid w:val="00C84650"/>
    <w:rsid w:val="00C85115"/>
    <w:rsid w:val="00C87EEC"/>
    <w:rsid w:val="00C9005D"/>
    <w:rsid w:val="00C91AC3"/>
    <w:rsid w:val="00C9228C"/>
    <w:rsid w:val="00C9316E"/>
    <w:rsid w:val="00C94450"/>
    <w:rsid w:val="00C9468F"/>
    <w:rsid w:val="00CB685D"/>
    <w:rsid w:val="00CC50E7"/>
    <w:rsid w:val="00CD3107"/>
    <w:rsid w:val="00CD4718"/>
    <w:rsid w:val="00CD7E8A"/>
    <w:rsid w:val="00CE12B0"/>
    <w:rsid w:val="00CE27D9"/>
    <w:rsid w:val="00CE3953"/>
    <w:rsid w:val="00CF00D2"/>
    <w:rsid w:val="00CF5D72"/>
    <w:rsid w:val="00CF6198"/>
    <w:rsid w:val="00D06B1E"/>
    <w:rsid w:val="00D12D33"/>
    <w:rsid w:val="00D217DD"/>
    <w:rsid w:val="00D21BBE"/>
    <w:rsid w:val="00D2487C"/>
    <w:rsid w:val="00D41BD4"/>
    <w:rsid w:val="00D4731B"/>
    <w:rsid w:val="00D5252A"/>
    <w:rsid w:val="00D53EE2"/>
    <w:rsid w:val="00D5539E"/>
    <w:rsid w:val="00D55FA1"/>
    <w:rsid w:val="00D64D23"/>
    <w:rsid w:val="00D878B2"/>
    <w:rsid w:val="00D92720"/>
    <w:rsid w:val="00D967F7"/>
    <w:rsid w:val="00DA23EE"/>
    <w:rsid w:val="00DA3705"/>
    <w:rsid w:val="00DA508C"/>
    <w:rsid w:val="00DA6228"/>
    <w:rsid w:val="00DA71C7"/>
    <w:rsid w:val="00DA75BD"/>
    <w:rsid w:val="00DB1B0C"/>
    <w:rsid w:val="00DB25AA"/>
    <w:rsid w:val="00DB5B7F"/>
    <w:rsid w:val="00DB69E2"/>
    <w:rsid w:val="00DC7B72"/>
    <w:rsid w:val="00DD18CA"/>
    <w:rsid w:val="00DD340E"/>
    <w:rsid w:val="00DD389D"/>
    <w:rsid w:val="00DD7975"/>
    <w:rsid w:val="00DE7EAE"/>
    <w:rsid w:val="00DF47D4"/>
    <w:rsid w:val="00E0419B"/>
    <w:rsid w:val="00E054DE"/>
    <w:rsid w:val="00E11D25"/>
    <w:rsid w:val="00E11E36"/>
    <w:rsid w:val="00E34CC0"/>
    <w:rsid w:val="00E41580"/>
    <w:rsid w:val="00E44176"/>
    <w:rsid w:val="00E47381"/>
    <w:rsid w:val="00E50C64"/>
    <w:rsid w:val="00E67D14"/>
    <w:rsid w:val="00E7370D"/>
    <w:rsid w:val="00E74887"/>
    <w:rsid w:val="00E80CEC"/>
    <w:rsid w:val="00E83581"/>
    <w:rsid w:val="00E8789C"/>
    <w:rsid w:val="00E90B06"/>
    <w:rsid w:val="00E93A18"/>
    <w:rsid w:val="00E95DE0"/>
    <w:rsid w:val="00E9778C"/>
    <w:rsid w:val="00EA63A2"/>
    <w:rsid w:val="00EB2CC5"/>
    <w:rsid w:val="00EB78B3"/>
    <w:rsid w:val="00EC21A3"/>
    <w:rsid w:val="00EC3AC1"/>
    <w:rsid w:val="00EC5AF4"/>
    <w:rsid w:val="00EC64DC"/>
    <w:rsid w:val="00EC7080"/>
    <w:rsid w:val="00EC76E5"/>
    <w:rsid w:val="00ED678E"/>
    <w:rsid w:val="00EE0899"/>
    <w:rsid w:val="00EE3D48"/>
    <w:rsid w:val="00EF3511"/>
    <w:rsid w:val="00EF746A"/>
    <w:rsid w:val="00F01D82"/>
    <w:rsid w:val="00F13805"/>
    <w:rsid w:val="00F13B8D"/>
    <w:rsid w:val="00F16565"/>
    <w:rsid w:val="00F17C8E"/>
    <w:rsid w:val="00F2170A"/>
    <w:rsid w:val="00F21886"/>
    <w:rsid w:val="00F22EC9"/>
    <w:rsid w:val="00F30B7D"/>
    <w:rsid w:val="00F35F93"/>
    <w:rsid w:val="00F40AC8"/>
    <w:rsid w:val="00F47A60"/>
    <w:rsid w:val="00F521CE"/>
    <w:rsid w:val="00F6280B"/>
    <w:rsid w:val="00F67C70"/>
    <w:rsid w:val="00F75380"/>
    <w:rsid w:val="00F82822"/>
    <w:rsid w:val="00F829BB"/>
    <w:rsid w:val="00F8750A"/>
    <w:rsid w:val="00F91494"/>
    <w:rsid w:val="00F94187"/>
    <w:rsid w:val="00F94F7E"/>
    <w:rsid w:val="00F952EC"/>
    <w:rsid w:val="00F95782"/>
    <w:rsid w:val="00FA2F10"/>
    <w:rsid w:val="00FA3A46"/>
    <w:rsid w:val="00FA4A1A"/>
    <w:rsid w:val="00FB3CB6"/>
    <w:rsid w:val="00FB6DD8"/>
    <w:rsid w:val="00FC3448"/>
    <w:rsid w:val="00FC656A"/>
    <w:rsid w:val="00FD015B"/>
    <w:rsid w:val="00FD4739"/>
    <w:rsid w:val="00FE1BF3"/>
    <w:rsid w:val="00FF0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758A"/>
  </w:style>
</w:styles>
</file>

<file path=word/webSettings.xml><?xml version="1.0" encoding="utf-8"?>
<w:webSettings xmlns:r="http://schemas.openxmlformats.org/officeDocument/2006/relationships" xmlns:w="http://schemas.openxmlformats.org/wordprocessingml/2006/main">
  <w:divs>
    <w:div w:id="24257649">
      <w:bodyDiv w:val="1"/>
      <w:marLeft w:val="0"/>
      <w:marRight w:val="0"/>
      <w:marTop w:val="0"/>
      <w:marBottom w:val="0"/>
      <w:divBdr>
        <w:top w:val="none" w:sz="0" w:space="0" w:color="auto"/>
        <w:left w:val="none" w:sz="0" w:space="0" w:color="auto"/>
        <w:bottom w:val="none" w:sz="0" w:space="0" w:color="auto"/>
        <w:right w:val="none" w:sz="0" w:space="0" w:color="auto"/>
      </w:divBdr>
    </w:div>
    <w:div w:id="1977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imsmangalagiri.edu.in/" TargetMode="External"/><Relationship Id="rId5" Type="http://schemas.openxmlformats.org/officeDocument/2006/relationships/webSettings" Target="webSettings.xml"/><Relationship Id="rId10" Type="http://schemas.openxmlformats.org/officeDocument/2006/relationships/hyperlink" Target="https://www.aiimsmangalagiri.edu.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F135-6DE4-417E-87CB-8816CF33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7</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storekeeper</cp:lastModifiedBy>
  <cp:revision>502</cp:revision>
  <cp:lastPrinted>2020-12-03T09:28:00Z</cp:lastPrinted>
  <dcterms:created xsi:type="dcterms:W3CDTF">2020-10-01T06:24:00Z</dcterms:created>
  <dcterms:modified xsi:type="dcterms:W3CDTF">2020-12-29T09:35:00Z</dcterms:modified>
</cp:coreProperties>
</file>